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40" w:rsidRPr="00594940" w:rsidRDefault="00594940" w:rsidP="00594940">
      <w:pPr>
        <w:spacing w:after="0" w:line="240" w:lineRule="auto"/>
        <w:rPr>
          <w:rFonts w:ascii="Times New Roman" w:eastAsia="Calibri" w:hAnsi="Times New Roman" w:cs="Times New Roman"/>
          <w:sz w:val="24"/>
          <w:szCs w:val="24"/>
          <w:lang w:val="sr-Cyrl-RS" w:eastAsia="en-US"/>
        </w:rPr>
      </w:pPr>
      <w:r w:rsidRPr="00594940">
        <w:rPr>
          <w:rFonts w:ascii="Times New Roman" w:eastAsia="Calibri" w:hAnsi="Times New Roman" w:cs="Times New Roman"/>
          <w:sz w:val="24"/>
          <w:szCs w:val="24"/>
          <w:lang w:val="sr-Cyrl-RS" w:eastAsia="en-US"/>
        </w:rPr>
        <w:t>РЕПУБЛИКА СРБИЈА</w:t>
      </w:r>
    </w:p>
    <w:p w:rsidR="00594940" w:rsidRPr="00594940" w:rsidRDefault="00594940" w:rsidP="00594940">
      <w:pPr>
        <w:spacing w:after="0" w:line="240" w:lineRule="auto"/>
        <w:rPr>
          <w:rFonts w:ascii="Times New Roman" w:eastAsia="Calibri" w:hAnsi="Times New Roman" w:cs="Times New Roman"/>
          <w:sz w:val="24"/>
          <w:szCs w:val="24"/>
          <w:lang w:val="sr-Cyrl-RS" w:eastAsia="en-US"/>
        </w:rPr>
      </w:pPr>
      <w:r w:rsidRPr="00594940">
        <w:rPr>
          <w:rFonts w:ascii="Times New Roman" w:eastAsia="Calibri" w:hAnsi="Times New Roman" w:cs="Times New Roman"/>
          <w:sz w:val="24"/>
          <w:szCs w:val="24"/>
          <w:lang w:val="sr-Cyrl-RS" w:eastAsia="en-US"/>
        </w:rPr>
        <w:t>НАРОДНА СКУПШТИНА</w:t>
      </w:r>
    </w:p>
    <w:p w:rsidR="00594940" w:rsidRPr="00594940" w:rsidRDefault="00594940" w:rsidP="00594940">
      <w:pPr>
        <w:spacing w:after="0" w:line="240" w:lineRule="auto"/>
        <w:rPr>
          <w:rFonts w:ascii="Times New Roman" w:eastAsia="Calibri" w:hAnsi="Times New Roman" w:cs="Times New Roman"/>
          <w:sz w:val="24"/>
          <w:szCs w:val="24"/>
          <w:lang w:val="sr-Cyrl-RS" w:eastAsia="en-US"/>
        </w:rPr>
      </w:pPr>
      <w:r w:rsidRPr="00594940">
        <w:rPr>
          <w:rFonts w:ascii="Times New Roman" w:eastAsia="Calibri" w:hAnsi="Times New Roman" w:cs="Times New Roman"/>
          <w:sz w:val="24"/>
          <w:szCs w:val="24"/>
          <w:lang w:val="sr-Cyrl-RS" w:eastAsia="en-US"/>
        </w:rPr>
        <w:t>Одбор за европске интеграције</w:t>
      </w:r>
    </w:p>
    <w:p w:rsidR="00594940" w:rsidRPr="00594940" w:rsidRDefault="00594940" w:rsidP="00594940">
      <w:pPr>
        <w:spacing w:after="0" w:line="240" w:lineRule="auto"/>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20 Број: 06-2/</w:t>
      </w:r>
      <w:r w:rsidR="00A53E74">
        <w:rPr>
          <w:rFonts w:ascii="Times New Roman" w:eastAsia="Calibri" w:hAnsi="Times New Roman" w:cs="Times New Roman"/>
          <w:sz w:val="24"/>
          <w:szCs w:val="24"/>
          <w:lang w:val="en-US" w:eastAsia="en-US"/>
        </w:rPr>
        <w:t>25</w:t>
      </w:r>
      <w:r w:rsidRPr="00594940">
        <w:rPr>
          <w:rFonts w:ascii="Times New Roman" w:eastAsia="Calibri" w:hAnsi="Times New Roman" w:cs="Times New Roman"/>
          <w:sz w:val="24"/>
          <w:szCs w:val="24"/>
          <w:lang w:val="en-US" w:eastAsia="en-US"/>
        </w:rPr>
        <w:t>-</w:t>
      </w:r>
      <w:r w:rsidR="00A53E74">
        <w:rPr>
          <w:rFonts w:ascii="Times New Roman" w:eastAsia="Calibri" w:hAnsi="Times New Roman" w:cs="Times New Roman"/>
          <w:sz w:val="24"/>
          <w:szCs w:val="24"/>
          <w:lang w:val="sr-Cyrl-RS" w:eastAsia="en-US"/>
        </w:rPr>
        <w:t>18</w:t>
      </w:r>
    </w:p>
    <w:p w:rsidR="00594940" w:rsidRPr="00594940" w:rsidRDefault="00A53E74" w:rsidP="00594940">
      <w:pPr>
        <w:spacing w:after="0" w:line="240" w:lineRule="auto"/>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7</w:t>
      </w:r>
      <w:r w:rsidR="00594940" w:rsidRPr="00594940">
        <w:rPr>
          <w:rFonts w:ascii="Times New Roman" w:eastAsia="Calibri" w:hAnsi="Times New Roman" w:cs="Times New Roman"/>
          <w:sz w:val="24"/>
          <w:szCs w:val="24"/>
          <w:lang w:val="sr-Cyrl-RS" w:eastAsia="en-US"/>
        </w:rPr>
        <w:t xml:space="preserve">. </w:t>
      </w:r>
      <w:r>
        <w:rPr>
          <w:rFonts w:ascii="Times New Roman" w:eastAsia="Calibri" w:hAnsi="Times New Roman" w:cs="Times New Roman"/>
          <w:sz w:val="24"/>
          <w:szCs w:val="24"/>
          <w:lang w:val="sr-Cyrl-RS" w:eastAsia="en-US"/>
        </w:rPr>
        <w:t>март</w:t>
      </w:r>
      <w:r w:rsidR="00594940" w:rsidRPr="00594940">
        <w:rPr>
          <w:rFonts w:ascii="Times New Roman" w:eastAsia="Calibri" w:hAnsi="Times New Roman" w:cs="Times New Roman"/>
          <w:sz w:val="24"/>
          <w:szCs w:val="24"/>
          <w:lang w:val="sr-Cyrl-RS" w:eastAsia="en-US"/>
        </w:rPr>
        <w:t xml:space="preserve"> 201</w:t>
      </w:r>
      <w:r>
        <w:rPr>
          <w:rFonts w:ascii="Times New Roman" w:eastAsia="Calibri" w:hAnsi="Times New Roman" w:cs="Times New Roman"/>
          <w:sz w:val="24"/>
          <w:szCs w:val="24"/>
          <w:lang w:val="sr-Cyrl-RS" w:eastAsia="en-US"/>
        </w:rPr>
        <w:t>8</w:t>
      </w:r>
      <w:r w:rsidR="00594940" w:rsidRPr="00594940">
        <w:rPr>
          <w:rFonts w:ascii="Times New Roman" w:eastAsia="Calibri" w:hAnsi="Times New Roman" w:cs="Times New Roman"/>
          <w:sz w:val="24"/>
          <w:szCs w:val="24"/>
          <w:lang w:val="sr-Cyrl-RS" w:eastAsia="en-US"/>
        </w:rPr>
        <w:t>. године</w:t>
      </w:r>
    </w:p>
    <w:p w:rsidR="00594940" w:rsidRPr="00594940" w:rsidRDefault="00594940" w:rsidP="00594940">
      <w:pPr>
        <w:spacing w:after="0" w:line="240" w:lineRule="auto"/>
        <w:rPr>
          <w:rFonts w:ascii="Times New Roman" w:eastAsia="Calibri" w:hAnsi="Times New Roman" w:cs="Times New Roman"/>
          <w:sz w:val="24"/>
          <w:szCs w:val="24"/>
          <w:lang w:val="sr-Cyrl-RS" w:eastAsia="en-US"/>
        </w:rPr>
      </w:pPr>
      <w:r w:rsidRPr="00594940">
        <w:rPr>
          <w:rFonts w:ascii="Times New Roman" w:eastAsia="Calibri" w:hAnsi="Times New Roman" w:cs="Times New Roman"/>
          <w:sz w:val="24"/>
          <w:szCs w:val="24"/>
          <w:lang w:val="sr-Cyrl-RS" w:eastAsia="en-US"/>
        </w:rPr>
        <w:t>Б е о г р а д</w:t>
      </w:r>
    </w:p>
    <w:p w:rsidR="00594940" w:rsidRPr="00594940" w:rsidRDefault="00594940" w:rsidP="00594940">
      <w:pPr>
        <w:spacing w:after="0" w:line="240" w:lineRule="auto"/>
        <w:rPr>
          <w:rFonts w:ascii="Times New Roman" w:eastAsia="Calibri" w:hAnsi="Times New Roman" w:cs="Times New Roman"/>
          <w:sz w:val="24"/>
          <w:szCs w:val="24"/>
          <w:lang w:val="sr-Cyrl-RS" w:eastAsia="en-US"/>
        </w:rPr>
      </w:pPr>
    </w:p>
    <w:p w:rsidR="00594940" w:rsidRPr="00594940" w:rsidRDefault="00594940" w:rsidP="00594940">
      <w:pPr>
        <w:spacing w:after="0" w:line="240" w:lineRule="auto"/>
        <w:jc w:val="center"/>
        <w:rPr>
          <w:rFonts w:ascii="Times New Roman" w:eastAsia="Times New Roman" w:hAnsi="Times New Roman" w:cs="Times New Roman"/>
          <w:b/>
          <w:sz w:val="24"/>
          <w:szCs w:val="24"/>
          <w:lang w:val="sr-Cyrl-CS" w:eastAsia="en-GB"/>
        </w:rPr>
      </w:pPr>
      <w:r w:rsidRPr="00594940">
        <w:rPr>
          <w:rFonts w:ascii="Times New Roman" w:eastAsia="Times New Roman" w:hAnsi="Times New Roman" w:cs="Times New Roman"/>
          <w:b/>
          <w:sz w:val="24"/>
          <w:szCs w:val="24"/>
          <w:lang w:val="sr-Cyrl-CS" w:eastAsia="en-GB"/>
        </w:rPr>
        <w:t>ЗАПИСНИК</w:t>
      </w:r>
    </w:p>
    <w:p w:rsidR="00594940" w:rsidRPr="00594940" w:rsidRDefault="00594940" w:rsidP="00594940">
      <w:pPr>
        <w:spacing w:after="0" w:line="240" w:lineRule="auto"/>
        <w:jc w:val="center"/>
        <w:rPr>
          <w:rFonts w:ascii="Times New Roman" w:eastAsia="Times New Roman" w:hAnsi="Times New Roman" w:cs="Times New Roman"/>
          <w:b/>
          <w:sz w:val="24"/>
          <w:szCs w:val="24"/>
          <w:lang w:val="sr-Cyrl-CS" w:eastAsia="en-GB"/>
        </w:rPr>
      </w:pPr>
    </w:p>
    <w:p w:rsidR="00594940" w:rsidRPr="00594940" w:rsidRDefault="00594940" w:rsidP="00594940">
      <w:pPr>
        <w:spacing w:after="0" w:line="240" w:lineRule="auto"/>
        <w:jc w:val="center"/>
        <w:rPr>
          <w:rFonts w:ascii="Times New Roman" w:eastAsia="Calibri" w:hAnsi="Times New Roman" w:cs="Times New Roman"/>
          <w:b/>
          <w:sz w:val="24"/>
          <w:szCs w:val="24"/>
          <w:lang w:val="sr-Cyrl-RS" w:eastAsia="en-US"/>
        </w:rPr>
      </w:pPr>
      <w:r>
        <w:rPr>
          <w:rFonts w:ascii="Times New Roman" w:eastAsia="Calibri" w:hAnsi="Times New Roman" w:cs="Times New Roman"/>
          <w:b/>
          <w:sz w:val="24"/>
          <w:szCs w:val="24"/>
          <w:lang w:val="sr-Cyrl-RS" w:eastAsia="en-US"/>
        </w:rPr>
        <w:t>ТРИДЕСЕТ</w:t>
      </w:r>
      <w:r w:rsidR="00A53E74">
        <w:rPr>
          <w:rFonts w:ascii="Times New Roman" w:eastAsia="Calibri" w:hAnsi="Times New Roman" w:cs="Times New Roman"/>
          <w:b/>
          <w:sz w:val="24"/>
          <w:szCs w:val="24"/>
          <w:lang w:val="sr-Cyrl-RS" w:eastAsia="en-US"/>
        </w:rPr>
        <w:t>ТРЕЋЕ</w:t>
      </w:r>
      <w:r w:rsidRPr="00594940">
        <w:rPr>
          <w:rFonts w:ascii="Times New Roman" w:eastAsia="Calibri" w:hAnsi="Times New Roman" w:cs="Times New Roman"/>
          <w:b/>
          <w:sz w:val="24"/>
          <w:szCs w:val="24"/>
          <w:lang w:val="sr-Cyrl-RS" w:eastAsia="en-US"/>
        </w:rPr>
        <w:t xml:space="preserve"> СЕДНИЦЕ ОДБОРА ЗА ЕВРОПСКЕ ИНТЕГРАЦИЈЕ</w:t>
      </w:r>
    </w:p>
    <w:p w:rsidR="00594940" w:rsidRPr="00594940" w:rsidRDefault="00594940" w:rsidP="00594940">
      <w:pPr>
        <w:spacing w:after="0" w:line="240" w:lineRule="auto"/>
        <w:jc w:val="center"/>
        <w:rPr>
          <w:rFonts w:ascii="Times New Roman" w:eastAsia="Calibri" w:hAnsi="Times New Roman" w:cs="Times New Roman"/>
          <w:b/>
          <w:sz w:val="24"/>
          <w:szCs w:val="24"/>
          <w:lang w:val="sr-Cyrl-RS" w:eastAsia="en-US"/>
        </w:rPr>
      </w:pPr>
      <w:r w:rsidRPr="00594940">
        <w:rPr>
          <w:rFonts w:ascii="Times New Roman" w:eastAsia="Calibri" w:hAnsi="Times New Roman" w:cs="Times New Roman"/>
          <w:b/>
          <w:sz w:val="24"/>
          <w:szCs w:val="24"/>
          <w:lang w:val="sr-Cyrl-RS" w:eastAsia="en-US"/>
        </w:rPr>
        <w:t>НАРОДНЕ СКУПШТИНЕ РЕПУБЛИКЕ СРБИЈЕ</w:t>
      </w:r>
    </w:p>
    <w:p w:rsidR="00594940" w:rsidRPr="00594940" w:rsidRDefault="00A53E74" w:rsidP="00594940">
      <w:pPr>
        <w:spacing w:after="0" w:line="240" w:lineRule="auto"/>
        <w:jc w:val="center"/>
        <w:rPr>
          <w:rFonts w:ascii="Times New Roman" w:eastAsia="Calibri" w:hAnsi="Times New Roman" w:cs="Times New Roman"/>
          <w:b/>
          <w:sz w:val="24"/>
          <w:szCs w:val="24"/>
          <w:lang w:val="sr-Cyrl-RS" w:eastAsia="en-US"/>
        </w:rPr>
      </w:pPr>
      <w:r>
        <w:rPr>
          <w:rFonts w:ascii="Times New Roman" w:eastAsia="Calibri" w:hAnsi="Times New Roman" w:cs="Times New Roman"/>
          <w:b/>
          <w:sz w:val="24"/>
          <w:szCs w:val="24"/>
          <w:lang w:val="sr-Cyrl-RS" w:eastAsia="en-US"/>
        </w:rPr>
        <w:t>ПОНЕДЕЉАК</w:t>
      </w:r>
      <w:r w:rsidR="00594940" w:rsidRPr="00594940">
        <w:rPr>
          <w:rFonts w:ascii="Times New Roman" w:eastAsia="Calibri" w:hAnsi="Times New Roman" w:cs="Times New Roman"/>
          <w:b/>
          <w:sz w:val="24"/>
          <w:szCs w:val="24"/>
          <w:lang w:val="sr-Cyrl-RS" w:eastAsia="en-US"/>
        </w:rPr>
        <w:t xml:space="preserve">, 5. </w:t>
      </w:r>
      <w:r>
        <w:rPr>
          <w:rFonts w:ascii="Times New Roman" w:eastAsia="Calibri" w:hAnsi="Times New Roman" w:cs="Times New Roman"/>
          <w:b/>
          <w:sz w:val="24"/>
          <w:szCs w:val="24"/>
          <w:lang w:val="sr-Cyrl-RS" w:eastAsia="en-US"/>
        </w:rPr>
        <w:t>МАРТ</w:t>
      </w:r>
      <w:r w:rsidR="00594940" w:rsidRPr="00594940">
        <w:rPr>
          <w:rFonts w:ascii="Times New Roman" w:eastAsia="Calibri" w:hAnsi="Times New Roman" w:cs="Times New Roman"/>
          <w:b/>
          <w:sz w:val="24"/>
          <w:szCs w:val="24"/>
          <w:lang w:val="sr-Cyrl-RS" w:eastAsia="en-US"/>
        </w:rPr>
        <w:t xml:space="preserve"> 201</w:t>
      </w:r>
      <w:r>
        <w:rPr>
          <w:rFonts w:ascii="Times New Roman" w:eastAsia="Calibri" w:hAnsi="Times New Roman" w:cs="Times New Roman"/>
          <w:b/>
          <w:sz w:val="24"/>
          <w:szCs w:val="24"/>
          <w:lang w:val="sr-Cyrl-RS" w:eastAsia="en-US"/>
        </w:rPr>
        <w:t>8</w:t>
      </w:r>
      <w:r w:rsidR="00594940" w:rsidRPr="00594940">
        <w:rPr>
          <w:rFonts w:ascii="Times New Roman" w:eastAsia="Calibri" w:hAnsi="Times New Roman" w:cs="Times New Roman"/>
          <w:b/>
          <w:sz w:val="24"/>
          <w:szCs w:val="24"/>
          <w:lang w:val="sr-Cyrl-RS" w:eastAsia="en-US"/>
        </w:rPr>
        <w:t>. ГОДИНЕ</w:t>
      </w:r>
    </w:p>
    <w:p w:rsidR="005953EC" w:rsidRDefault="00594940" w:rsidP="00380F38">
      <w:pPr>
        <w:spacing w:after="0" w:line="240" w:lineRule="auto"/>
        <w:jc w:val="both"/>
        <w:rPr>
          <w:rFonts w:ascii="Times New Roman" w:eastAsia="Times New Roman" w:hAnsi="Times New Roman" w:cs="Times New Roman"/>
          <w:b/>
          <w:sz w:val="24"/>
          <w:szCs w:val="24"/>
          <w:lang w:val="sr-Cyrl-CS" w:eastAsia="en-GB"/>
        </w:rPr>
      </w:pPr>
      <w:r w:rsidRPr="00594940">
        <w:rPr>
          <w:rFonts w:ascii="Times New Roman" w:eastAsia="Times New Roman" w:hAnsi="Times New Roman" w:cs="Times New Roman"/>
          <w:b/>
          <w:sz w:val="24"/>
          <w:szCs w:val="24"/>
          <w:lang w:val="sr-Cyrl-CS" w:eastAsia="en-GB"/>
        </w:rPr>
        <w:tab/>
        <w:t xml:space="preserve"> </w:t>
      </w:r>
    </w:p>
    <w:p w:rsidR="00380F38" w:rsidRPr="00380F38" w:rsidRDefault="00380F38" w:rsidP="00380F38">
      <w:pPr>
        <w:spacing w:after="0" w:line="240" w:lineRule="auto"/>
        <w:jc w:val="both"/>
        <w:rPr>
          <w:rFonts w:ascii="Times New Roman" w:eastAsia="Times New Roman" w:hAnsi="Times New Roman" w:cs="Times New Roman"/>
          <w:b/>
          <w:sz w:val="24"/>
          <w:szCs w:val="24"/>
          <w:lang w:val="sr-Cyrl-CS" w:eastAsia="en-GB"/>
        </w:rPr>
      </w:pPr>
    </w:p>
    <w:p w:rsidR="005450A8" w:rsidRPr="00594940" w:rsidRDefault="005450A8">
      <w:pPr>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Седница је почела у </w:t>
      </w:r>
      <w:r w:rsidR="00A53E74">
        <w:rPr>
          <w:rFonts w:ascii="Times New Roman" w:hAnsi="Times New Roman" w:cs="Times New Roman"/>
          <w:sz w:val="24"/>
          <w:szCs w:val="24"/>
          <w:lang w:val="sr-Cyrl-RS"/>
        </w:rPr>
        <w:t>15.05</w:t>
      </w:r>
      <w:r>
        <w:rPr>
          <w:rFonts w:ascii="Times New Roman" w:hAnsi="Times New Roman" w:cs="Times New Roman"/>
          <w:sz w:val="24"/>
          <w:szCs w:val="24"/>
          <w:lang w:val="sr-Cyrl-RS"/>
        </w:rPr>
        <w:t xml:space="preserve"> часова.</w:t>
      </w:r>
    </w:p>
    <w:p w:rsidR="004B2818" w:rsidRDefault="005953EC" w:rsidP="004B2818">
      <w:pPr>
        <w:spacing w:after="0" w:line="240" w:lineRule="auto"/>
        <w:jc w:val="both"/>
        <w:rPr>
          <w:rFonts w:ascii="Times New Roman" w:hAnsi="Times New Roman" w:cs="Times New Roman"/>
          <w:sz w:val="24"/>
          <w:szCs w:val="24"/>
          <w:lang w:val="sr-Cyrl-RS"/>
        </w:rPr>
      </w:pPr>
      <w:r w:rsidRPr="00594940">
        <w:rPr>
          <w:rFonts w:ascii="Times New Roman" w:hAnsi="Times New Roman" w:cs="Times New Roman"/>
          <w:sz w:val="24"/>
          <w:szCs w:val="24"/>
          <w:lang w:val="sr-Cyrl-RS"/>
        </w:rPr>
        <w:tab/>
        <w:t xml:space="preserve">Седници су присуствовали </w:t>
      </w:r>
      <w:r w:rsidR="00A53E74">
        <w:rPr>
          <w:rFonts w:ascii="Times New Roman" w:hAnsi="Times New Roman" w:cs="Times New Roman"/>
          <w:sz w:val="24"/>
          <w:szCs w:val="24"/>
          <w:lang w:val="sr-Cyrl-RS"/>
        </w:rPr>
        <w:t>председник</w:t>
      </w:r>
      <w:r w:rsidRPr="00594940">
        <w:rPr>
          <w:rFonts w:ascii="Times New Roman" w:hAnsi="Times New Roman" w:cs="Times New Roman"/>
          <w:sz w:val="24"/>
          <w:szCs w:val="24"/>
          <w:lang w:val="sr-Cyrl-RS"/>
        </w:rPr>
        <w:t xml:space="preserve"> Одобра за европске интеграције </w:t>
      </w:r>
      <w:r w:rsidR="00A53E74">
        <w:rPr>
          <w:rFonts w:ascii="Times New Roman" w:hAnsi="Times New Roman" w:cs="Times New Roman"/>
          <w:sz w:val="24"/>
          <w:szCs w:val="24"/>
          <w:lang w:val="sr-Cyrl-RS"/>
        </w:rPr>
        <w:t>Ненад Чанак</w:t>
      </w:r>
      <w:r w:rsidRPr="00594940">
        <w:rPr>
          <w:rFonts w:ascii="Times New Roman" w:hAnsi="Times New Roman" w:cs="Times New Roman"/>
          <w:sz w:val="24"/>
          <w:szCs w:val="24"/>
          <w:lang w:val="sr-Cyrl-RS"/>
        </w:rPr>
        <w:t xml:space="preserve"> и чланови Одбора </w:t>
      </w:r>
      <w:r w:rsidR="00594940">
        <w:rPr>
          <w:rFonts w:ascii="Times New Roman" w:hAnsi="Times New Roman" w:cs="Times New Roman"/>
          <w:sz w:val="24"/>
          <w:szCs w:val="24"/>
          <w:lang w:val="sr-Cyrl-RS"/>
        </w:rPr>
        <w:t>Весна Марковић, Милимир Вујадиновић, Ду</w:t>
      </w:r>
      <w:r w:rsidR="00A53E74">
        <w:rPr>
          <w:rFonts w:ascii="Times New Roman" w:hAnsi="Times New Roman" w:cs="Times New Roman"/>
          <w:sz w:val="24"/>
          <w:szCs w:val="24"/>
          <w:lang w:val="sr-Cyrl-RS"/>
        </w:rPr>
        <w:t>шица Стојковић, Звонимир Ђокић, Драган Шормаз, Александар Стевановић,</w:t>
      </w:r>
      <w:r w:rsidR="00594940">
        <w:rPr>
          <w:rFonts w:ascii="Times New Roman" w:hAnsi="Times New Roman" w:cs="Times New Roman"/>
          <w:sz w:val="24"/>
          <w:szCs w:val="24"/>
          <w:lang w:val="sr-Cyrl-RS"/>
        </w:rPr>
        <w:t xml:space="preserve"> Гордана Чомић</w:t>
      </w:r>
      <w:r w:rsidR="00A53E74">
        <w:rPr>
          <w:rFonts w:ascii="Times New Roman" w:hAnsi="Times New Roman" w:cs="Times New Roman"/>
          <w:sz w:val="24"/>
          <w:szCs w:val="24"/>
          <w:lang w:val="sr-Cyrl-RS"/>
        </w:rPr>
        <w:t>, Муамер Бачевац, Хаџи Милорад Стошић, Наташа Вучковић и Младен Грујић</w:t>
      </w:r>
      <w:r w:rsidR="00594940">
        <w:rPr>
          <w:rFonts w:ascii="Times New Roman" w:hAnsi="Times New Roman" w:cs="Times New Roman"/>
          <w:sz w:val="24"/>
          <w:szCs w:val="24"/>
          <w:lang w:val="sr-Cyrl-RS"/>
        </w:rPr>
        <w:t xml:space="preserve"> и заменици чланова Одбора</w:t>
      </w:r>
      <w:r w:rsidRPr="00594940">
        <w:rPr>
          <w:rFonts w:ascii="Times New Roman" w:hAnsi="Times New Roman" w:cs="Times New Roman"/>
          <w:sz w:val="24"/>
          <w:szCs w:val="24"/>
          <w:lang w:val="sr-Cyrl-RS"/>
        </w:rPr>
        <w:t xml:space="preserve"> </w:t>
      </w:r>
      <w:r w:rsidR="00A53E74">
        <w:rPr>
          <w:rFonts w:ascii="Times New Roman" w:hAnsi="Times New Roman" w:cs="Times New Roman"/>
          <w:sz w:val="24"/>
          <w:szCs w:val="24"/>
          <w:lang w:val="sr-Cyrl-RS"/>
        </w:rPr>
        <w:t xml:space="preserve">Крсто Јањушевић, </w:t>
      </w:r>
      <w:r w:rsidR="00594940">
        <w:rPr>
          <w:rFonts w:ascii="Times New Roman" w:hAnsi="Times New Roman" w:cs="Times New Roman"/>
          <w:sz w:val="24"/>
          <w:szCs w:val="24"/>
          <w:lang w:val="sr-Cyrl-RS"/>
        </w:rPr>
        <w:t xml:space="preserve">Оливера Пешић, Александра Јерков </w:t>
      </w:r>
      <w:r w:rsidR="00A53E74">
        <w:rPr>
          <w:rFonts w:ascii="Times New Roman" w:hAnsi="Times New Roman" w:cs="Times New Roman"/>
          <w:sz w:val="24"/>
          <w:szCs w:val="24"/>
          <w:lang w:val="sr-Cyrl-RS"/>
        </w:rPr>
        <w:t>и</w:t>
      </w:r>
      <w:r w:rsidR="00594940">
        <w:rPr>
          <w:rFonts w:ascii="Times New Roman" w:hAnsi="Times New Roman" w:cs="Times New Roman"/>
          <w:sz w:val="24"/>
          <w:szCs w:val="24"/>
          <w:lang w:val="sr-Cyrl-RS"/>
        </w:rPr>
        <w:t xml:space="preserve"> Дубравка Филиповски. Седници нису присуствовали чланови Одбора </w:t>
      </w:r>
      <w:r w:rsidR="00A53E74">
        <w:rPr>
          <w:rFonts w:ascii="Times New Roman" w:hAnsi="Times New Roman" w:cs="Times New Roman"/>
          <w:sz w:val="24"/>
          <w:szCs w:val="24"/>
          <w:lang w:val="sr-Cyrl-RS"/>
        </w:rPr>
        <w:t>Дејан Раденковић</w:t>
      </w:r>
      <w:r w:rsidR="00594940">
        <w:rPr>
          <w:rFonts w:ascii="Times New Roman" w:hAnsi="Times New Roman" w:cs="Times New Roman"/>
          <w:sz w:val="24"/>
          <w:szCs w:val="24"/>
          <w:lang w:val="sr-Cyrl-RS"/>
        </w:rPr>
        <w:t xml:space="preserve">, Петар Јојић и </w:t>
      </w:r>
      <w:r w:rsidR="00A53E74">
        <w:rPr>
          <w:rFonts w:ascii="Times New Roman" w:hAnsi="Times New Roman" w:cs="Times New Roman"/>
          <w:sz w:val="24"/>
          <w:szCs w:val="24"/>
          <w:lang w:val="sr-Cyrl-RS"/>
        </w:rPr>
        <w:t>Елвира Ковач</w:t>
      </w:r>
      <w:r w:rsidR="00594940">
        <w:rPr>
          <w:rFonts w:ascii="Times New Roman" w:hAnsi="Times New Roman" w:cs="Times New Roman"/>
          <w:sz w:val="24"/>
          <w:szCs w:val="24"/>
          <w:lang w:val="sr-Cyrl-RS"/>
        </w:rPr>
        <w:t>.</w:t>
      </w:r>
      <w:r w:rsidR="00A53E74">
        <w:rPr>
          <w:rFonts w:ascii="Times New Roman" w:hAnsi="Times New Roman" w:cs="Times New Roman"/>
          <w:sz w:val="24"/>
          <w:szCs w:val="24"/>
          <w:lang w:val="sr-Cyrl-RS"/>
        </w:rPr>
        <w:t xml:space="preserve"> </w:t>
      </w:r>
    </w:p>
    <w:p w:rsidR="00594940" w:rsidRDefault="004B2818" w:rsidP="004B2818">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53E74">
        <w:rPr>
          <w:rFonts w:ascii="Times New Roman" w:hAnsi="Times New Roman" w:cs="Times New Roman"/>
          <w:sz w:val="24"/>
          <w:szCs w:val="24"/>
          <w:lang w:val="sr-Cyrl-RS"/>
        </w:rPr>
        <w:t xml:space="preserve">Седници су присуствовали и представници </w:t>
      </w:r>
      <w:r w:rsidR="001F3259">
        <w:rPr>
          <w:rFonts w:ascii="Times New Roman" w:hAnsi="Times New Roman" w:cs="Times New Roman"/>
          <w:sz w:val="24"/>
          <w:szCs w:val="24"/>
          <w:lang w:val="sr-Cyrl-RS"/>
        </w:rPr>
        <w:t>Министарства унутрашњих послова:</w:t>
      </w:r>
      <w:r>
        <w:rPr>
          <w:rFonts w:ascii="Times New Roman" w:hAnsi="Times New Roman" w:cs="Times New Roman"/>
          <w:sz w:val="24"/>
          <w:szCs w:val="24"/>
          <w:lang w:val="sr-Cyrl-RS"/>
        </w:rPr>
        <w:t xml:space="preserve"> Милица Ћатић, Зора Вулић, Емилија Јоксић, Зоран Висковић, Марко Миливојевић и Влада Николић и представници Национа</w:t>
      </w:r>
      <w:r w:rsidR="001F3259">
        <w:rPr>
          <w:rFonts w:ascii="Times New Roman" w:hAnsi="Times New Roman" w:cs="Times New Roman"/>
          <w:sz w:val="24"/>
          <w:szCs w:val="24"/>
          <w:lang w:val="sr-Cyrl-RS"/>
        </w:rPr>
        <w:t>лног конвента о Европској унији:</w:t>
      </w:r>
      <w:r>
        <w:rPr>
          <w:rFonts w:ascii="Times New Roman" w:hAnsi="Times New Roman" w:cs="Times New Roman"/>
          <w:sz w:val="24"/>
          <w:szCs w:val="24"/>
          <w:lang w:val="sr-Cyrl-RS"/>
        </w:rPr>
        <w:t xml:space="preserve"> Владимир Међак и Тара Тепавац.</w:t>
      </w:r>
    </w:p>
    <w:p w:rsidR="00B06A6E" w:rsidRDefault="00B06A6E" w:rsidP="005450A8">
      <w:pPr>
        <w:spacing w:after="0" w:line="240" w:lineRule="auto"/>
        <w:ind w:firstLine="709"/>
        <w:jc w:val="both"/>
        <w:rPr>
          <w:rFonts w:ascii="Times New Roman" w:eastAsia="Times New Roman" w:hAnsi="Times New Roman" w:cs="Times New Roman"/>
          <w:sz w:val="24"/>
          <w:szCs w:val="24"/>
          <w:lang w:val="sr-Cyrl-CS" w:eastAsia="en-GB"/>
        </w:rPr>
      </w:pPr>
    </w:p>
    <w:p w:rsidR="00D82438" w:rsidRPr="00B06A6E" w:rsidRDefault="00B06A6E" w:rsidP="00B06A6E">
      <w:pPr>
        <w:spacing w:after="0" w:line="240" w:lineRule="auto"/>
        <w:ind w:firstLine="709"/>
        <w:jc w:val="both"/>
        <w:rPr>
          <w:rFonts w:ascii="Times New Roman" w:eastAsia="Times New Roman" w:hAnsi="Times New Roman" w:cs="Times New Roman"/>
          <w:sz w:val="24"/>
          <w:szCs w:val="24"/>
          <w:lang w:val="sr-Cyrl-CS" w:eastAsia="en-GB"/>
        </w:rPr>
      </w:pPr>
      <w:r w:rsidRPr="00B06A6E">
        <w:rPr>
          <w:rFonts w:ascii="Times New Roman" w:eastAsia="Times New Roman" w:hAnsi="Times New Roman" w:cs="Times New Roman"/>
          <w:sz w:val="24"/>
          <w:szCs w:val="24"/>
          <w:lang w:val="sr-Cyrl-CS" w:eastAsia="en-GB"/>
        </w:rPr>
        <w:t xml:space="preserve">На предлог </w:t>
      </w:r>
      <w:r w:rsidR="00E51920">
        <w:rPr>
          <w:rFonts w:ascii="Times New Roman" w:eastAsia="Times New Roman" w:hAnsi="Times New Roman" w:cs="Times New Roman"/>
          <w:sz w:val="24"/>
          <w:szCs w:val="24"/>
          <w:lang w:val="sr-Cyrl-CS" w:eastAsia="en-GB"/>
        </w:rPr>
        <w:t>председника</w:t>
      </w:r>
      <w:r w:rsidRPr="00B06A6E">
        <w:rPr>
          <w:rFonts w:ascii="Times New Roman" w:eastAsia="Times New Roman" w:hAnsi="Times New Roman" w:cs="Times New Roman"/>
          <w:sz w:val="24"/>
          <w:szCs w:val="24"/>
          <w:lang w:val="sr-Cyrl-CS" w:eastAsia="en-GB"/>
        </w:rPr>
        <w:t xml:space="preserve"> Одбора, усвојен је следећи</w:t>
      </w:r>
    </w:p>
    <w:p w:rsidR="00B06A6E" w:rsidRPr="00B06A6E" w:rsidRDefault="00B06A6E" w:rsidP="00B06A6E">
      <w:pPr>
        <w:spacing w:after="0" w:line="240" w:lineRule="auto"/>
        <w:ind w:firstLine="709"/>
        <w:jc w:val="both"/>
        <w:rPr>
          <w:rFonts w:ascii="Times New Roman" w:eastAsia="Times New Roman" w:hAnsi="Times New Roman" w:cs="Times New Roman"/>
          <w:sz w:val="24"/>
          <w:szCs w:val="24"/>
          <w:lang w:val="sr-Cyrl-CS" w:eastAsia="en-GB"/>
        </w:rPr>
      </w:pPr>
    </w:p>
    <w:p w:rsidR="00B06A6E" w:rsidRDefault="00B06A6E" w:rsidP="00D82438">
      <w:pPr>
        <w:spacing w:after="0" w:line="240" w:lineRule="auto"/>
        <w:ind w:firstLine="709"/>
        <w:jc w:val="center"/>
        <w:rPr>
          <w:rFonts w:ascii="Times New Roman" w:eastAsia="Times New Roman" w:hAnsi="Times New Roman" w:cs="Times New Roman"/>
          <w:b/>
          <w:sz w:val="24"/>
          <w:szCs w:val="24"/>
          <w:lang w:val="sr-Cyrl-CS" w:eastAsia="en-GB"/>
        </w:rPr>
      </w:pPr>
      <w:r w:rsidRPr="00B06A6E">
        <w:rPr>
          <w:rFonts w:ascii="Times New Roman" w:eastAsia="Times New Roman" w:hAnsi="Times New Roman" w:cs="Times New Roman"/>
          <w:b/>
          <w:sz w:val="24"/>
          <w:szCs w:val="24"/>
          <w:lang w:val="sr-Cyrl-CS" w:eastAsia="en-GB"/>
        </w:rPr>
        <w:t>Д н е в н и  р е д</w:t>
      </w:r>
    </w:p>
    <w:p w:rsidR="00D82438" w:rsidRPr="00D82438" w:rsidRDefault="00D82438" w:rsidP="00D82438">
      <w:pPr>
        <w:spacing w:after="0" w:line="240" w:lineRule="auto"/>
        <w:ind w:firstLine="709"/>
        <w:jc w:val="center"/>
        <w:rPr>
          <w:rFonts w:ascii="Times New Roman" w:eastAsia="Times New Roman" w:hAnsi="Times New Roman" w:cs="Times New Roman"/>
          <w:b/>
          <w:sz w:val="24"/>
          <w:szCs w:val="24"/>
          <w:lang w:val="sr-Cyrl-CS" w:eastAsia="en-GB"/>
        </w:rPr>
      </w:pPr>
    </w:p>
    <w:p w:rsidR="00D82438" w:rsidRPr="00D82438" w:rsidRDefault="004B2818" w:rsidP="00D82438">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CS" w:eastAsia="en-US"/>
        </w:rPr>
        <w:t>Предлог закона о странцима</w:t>
      </w:r>
      <w:r w:rsidR="00D82438">
        <w:rPr>
          <w:rFonts w:ascii="Times New Roman" w:eastAsia="Times New Roman" w:hAnsi="Times New Roman" w:cs="Times New Roman"/>
          <w:sz w:val="24"/>
          <w:szCs w:val="24"/>
          <w:lang w:val="sr-Cyrl-CS" w:eastAsia="en-US"/>
        </w:rPr>
        <w:t>,</w:t>
      </w:r>
      <w:r>
        <w:rPr>
          <w:rFonts w:ascii="Times New Roman" w:eastAsia="Times New Roman" w:hAnsi="Times New Roman" w:cs="Times New Roman"/>
          <w:sz w:val="24"/>
          <w:szCs w:val="24"/>
          <w:lang w:val="sr-Cyrl-CS" w:eastAsia="en-US"/>
        </w:rPr>
        <w:t xml:space="preserve"> који је поднела Влада у начелу,</w:t>
      </w:r>
    </w:p>
    <w:p w:rsidR="00D82438" w:rsidRDefault="004B2818" w:rsidP="00D82438">
      <w:pPr>
        <w:pStyle w:val="ListParagraph"/>
        <w:numPr>
          <w:ilvl w:val="0"/>
          <w:numId w:val="1"/>
        </w:numPr>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Предлог закон</w:t>
      </w:r>
      <w:r w:rsidR="00C830B4">
        <w:rPr>
          <w:rFonts w:ascii="Times New Roman" w:eastAsia="Times New Roman" w:hAnsi="Times New Roman" w:cs="Times New Roman"/>
          <w:sz w:val="24"/>
          <w:szCs w:val="24"/>
          <w:lang w:val="sr-Cyrl-RS" w:eastAsia="en-US"/>
        </w:rPr>
        <w:t>а о азилу и привременој заштити</w:t>
      </w:r>
      <w:r>
        <w:rPr>
          <w:rFonts w:ascii="Times New Roman" w:eastAsia="Times New Roman" w:hAnsi="Times New Roman" w:cs="Times New Roman"/>
          <w:sz w:val="24"/>
          <w:szCs w:val="24"/>
          <w:lang w:val="sr-Cyrl-RS" w:eastAsia="en-US"/>
        </w:rPr>
        <w:t>, који је поднела Влада у начелу,</w:t>
      </w:r>
    </w:p>
    <w:p w:rsidR="004B2818" w:rsidRDefault="004B2818" w:rsidP="00D82438">
      <w:pPr>
        <w:pStyle w:val="ListParagraph"/>
        <w:numPr>
          <w:ilvl w:val="0"/>
          <w:numId w:val="1"/>
        </w:numPr>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Предлог закона о граничној контроли, који је поднела Влада у начелу,</w:t>
      </w:r>
    </w:p>
    <w:p w:rsidR="004B2818" w:rsidRDefault="004B2818" w:rsidP="00D82438">
      <w:pPr>
        <w:pStyle w:val="ListParagraph"/>
        <w:numPr>
          <w:ilvl w:val="0"/>
          <w:numId w:val="1"/>
        </w:numPr>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Предлог закона о евиденцијама и обради података у области унутрашњих послова, који је поднела Влада у начелу,</w:t>
      </w:r>
    </w:p>
    <w:p w:rsidR="004B2818" w:rsidRDefault="004B2818" w:rsidP="00D82438">
      <w:pPr>
        <w:pStyle w:val="ListParagraph"/>
        <w:numPr>
          <w:ilvl w:val="0"/>
          <w:numId w:val="1"/>
        </w:numPr>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Предлог закона о националном ДНК регистру, који је поднела Влада у начелу,</w:t>
      </w:r>
    </w:p>
    <w:p w:rsidR="004B2818" w:rsidRDefault="004B2818" w:rsidP="00D82438">
      <w:pPr>
        <w:pStyle w:val="ListParagraph"/>
        <w:numPr>
          <w:ilvl w:val="0"/>
          <w:numId w:val="1"/>
        </w:numPr>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Предлог закона о изменама и допунама Закона о безбедности саобраћаја на путевима, који је поднела Влада у начелу,</w:t>
      </w:r>
    </w:p>
    <w:p w:rsidR="004B2818" w:rsidRDefault="004B2818" w:rsidP="00D82438">
      <w:pPr>
        <w:pStyle w:val="ListParagraph"/>
        <w:numPr>
          <w:ilvl w:val="0"/>
          <w:numId w:val="1"/>
        </w:numPr>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Предлог за одржавање јавног слушања о радном тексту амандмана на Устав Републике Србије, који су поднеле Наташа Вучковић и Гордана Чомић,</w:t>
      </w:r>
    </w:p>
    <w:p w:rsidR="004B2818" w:rsidRDefault="004B2818" w:rsidP="00D82438">
      <w:pPr>
        <w:pStyle w:val="ListParagraph"/>
        <w:numPr>
          <w:ilvl w:val="0"/>
          <w:numId w:val="1"/>
        </w:numPr>
        <w:rPr>
          <w:rFonts w:ascii="Times New Roman" w:eastAsia="Times New Roman" w:hAnsi="Times New Roman" w:cs="Times New Roman"/>
          <w:sz w:val="24"/>
          <w:szCs w:val="24"/>
          <w:lang w:val="sr-Cyrl-RS" w:eastAsia="en-US"/>
        </w:rPr>
      </w:pPr>
      <w:r>
        <w:rPr>
          <w:rFonts w:ascii="Times New Roman" w:eastAsia="Times New Roman" w:hAnsi="Times New Roman" w:cs="Times New Roman"/>
          <w:sz w:val="24"/>
          <w:szCs w:val="24"/>
          <w:lang w:val="sr-Cyrl-RS" w:eastAsia="en-US"/>
        </w:rPr>
        <w:t>Одређивање чланова Одбора за учешће на Конференцији „Коришћење ИПАРД фонда ЕУ“, који ће у сарадњи са Европским парламентом бити организован у Народној скупштини, 13. априла 2018. године.</w:t>
      </w:r>
    </w:p>
    <w:p w:rsidR="00D82438" w:rsidRPr="005450A8" w:rsidRDefault="00D82438" w:rsidP="005450A8">
      <w:pPr>
        <w:spacing w:after="0" w:line="240" w:lineRule="auto"/>
        <w:ind w:firstLine="709"/>
        <w:jc w:val="both"/>
        <w:rPr>
          <w:rFonts w:ascii="Times New Roman" w:eastAsia="Times New Roman" w:hAnsi="Times New Roman" w:cs="Times New Roman"/>
          <w:sz w:val="24"/>
          <w:szCs w:val="24"/>
          <w:lang w:val="sr-Cyrl-RS" w:eastAsia="en-GB"/>
        </w:rPr>
      </w:pPr>
    </w:p>
    <w:p w:rsidR="007D0D11" w:rsidRPr="00D82438" w:rsidRDefault="00D82438" w:rsidP="005953EC">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ab/>
      </w:r>
      <w:r w:rsidR="007D0D11" w:rsidRPr="00D82438">
        <w:rPr>
          <w:rFonts w:ascii="Times New Roman" w:hAnsi="Times New Roman" w:cs="Times New Roman"/>
          <w:b/>
          <w:sz w:val="24"/>
          <w:szCs w:val="24"/>
          <w:lang w:val="sr-Cyrl-RS"/>
        </w:rPr>
        <w:t>Тачка 1.</w:t>
      </w:r>
    </w:p>
    <w:p w:rsidR="00380F38" w:rsidRDefault="00D82438" w:rsidP="005953EC">
      <w:pPr>
        <w:jc w:val="both"/>
        <w:rPr>
          <w:rFonts w:ascii="Times New Roman" w:hAnsi="Times New Roman" w:cs="Times New Roman"/>
          <w:noProof/>
          <w:sz w:val="24"/>
          <w:szCs w:val="24"/>
          <w:lang w:val="sr-Cyrl-RS" w:eastAsia="en-US"/>
        </w:rPr>
      </w:pPr>
      <w:r>
        <w:rPr>
          <w:rFonts w:ascii="Times New Roman" w:hAnsi="Times New Roman" w:cs="Times New Roman"/>
          <w:sz w:val="24"/>
          <w:szCs w:val="24"/>
          <w:lang w:val="sr-Cyrl-RS"/>
        </w:rPr>
        <w:tab/>
      </w:r>
      <w:r w:rsidR="001F3259">
        <w:rPr>
          <w:rFonts w:ascii="Times New Roman" w:hAnsi="Times New Roman" w:cs="Times New Roman"/>
          <w:sz w:val="24"/>
          <w:szCs w:val="24"/>
          <w:lang w:val="sr-Cyrl-RS"/>
        </w:rPr>
        <w:t>Председник</w:t>
      </w:r>
      <w:r w:rsidR="00C830B4">
        <w:rPr>
          <w:rFonts w:ascii="Times New Roman" w:hAnsi="Times New Roman" w:cs="Times New Roman"/>
          <w:sz w:val="24"/>
          <w:szCs w:val="24"/>
          <w:lang w:val="sr-Cyrl-RS"/>
        </w:rPr>
        <w:t xml:space="preserve"> Одбора је отворио прву тачку Д</w:t>
      </w:r>
      <w:r w:rsidR="001F3259">
        <w:rPr>
          <w:rFonts w:ascii="Times New Roman" w:hAnsi="Times New Roman" w:cs="Times New Roman"/>
          <w:sz w:val="24"/>
          <w:szCs w:val="24"/>
          <w:lang w:val="sr-Cyrl-RS"/>
        </w:rPr>
        <w:t>н</w:t>
      </w:r>
      <w:r w:rsidR="00C830B4">
        <w:rPr>
          <w:rFonts w:ascii="Times New Roman" w:hAnsi="Times New Roman" w:cs="Times New Roman"/>
          <w:sz w:val="24"/>
          <w:szCs w:val="24"/>
          <w:lang w:val="sr-Cyrl-RS"/>
        </w:rPr>
        <w:t>е</w:t>
      </w:r>
      <w:r w:rsidR="001F3259">
        <w:rPr>
          <w:rFonts w:ascii="Times New Roman" w:hAnsi="Times New Roman" w:cs="Times New Roman"/>
          <w:sz w:val="24"/>
          <w:szCs w:val="24"/>
          <w:lang w:val="sr-Cyrl-RS"/>
        </w:rPr>
        <w:t xml:space="preserve">вног реда, </w:t>
      </w:r>
      <w:r w:rsidR="00043074" w:rsidRPr="00043074">
        <w:rPr>
          <w:rFonts w:ascii="Times New Roman" w:hAnsi="Times New Roman" w:cs="Times New Roman"/>
          <w:sz w:val="24"/>
          <w:szCs w:val="24"/>
          <w:lang w:val="sr-Cyrl-CS"/>
        </w:rPr>
        <w:t>Предлог закона о странцима, који је поднела Влада</w:t>
      </w:r>
      <w:r w:rsidR="001F3259">
        <w:rPr>
          <w:rFonts w:ascii="Times New Roman" w:hAnsi="Times New Roman" w:cs="Times New Roman"/>
          <w:sz w:val="24"/>
          <w:szCs w:val="24"/>
          <w:lang w:val="sr-Cyrl-CS"/>
        </w:rPr>
        <w:t xml:space="preserve"> у начелу и реч дао </w:t>
      </w:r>
      <w:r w:rsidR="00043074">
        <w:rPr>
          <w:rFonts w:ascii="Times New Roman" w:hAnsi="Times New Roman" w:cs="Times New Roman"/>
          <w:sz w:val="24"/>
          <w:szCs w:val="24"/>
          <w:lang w:val="sr-Cyrl-CS"/>
        </w:rPr>
        <w:t>представник</w:t>
      </w:r>
      <w:r w:rsidR="001F3259">
        <w:rPr>
          <w:rFonts w:ascii="Times New Roman" w:hAnsi="Times New Roman" w:cs="Times New Roman"/>
          <w:sz w:val="24"/>
          <w:szCs w:val="24"/>
          <w:lang w:val="sr-Cyrl-CS"/>
        </w:rPr>
        <w:t>у</w:t>
      </w:r>
      <w:r w:rsidR="00043074">
        <w:rPr>
          <w:rFonts w:ascii="Times New Roman" w:hAnsi="Times New Roman" w:cs="Times New Roman"/>
          <w:sz w:val="24"/>
          <w:szCs w:val="24"/>
          <w:lang w:val="sr-Cyrl-CS"/>
        </w:rPr>
        <w:t xml:space="preserve"> предлагача. </w:t>
      </w:r>
      <w:r w:rsidR="001F3259">
        <w:rPr>
          <w:rFonts w:ascii="Times New Roman" w:hAnsi="Times New Roman" w:cs="Times New Roman"/>
          <w:sz w:val="24"/>
          <w:szCs w:val="24"/>
          <w:lang w:val="sr-Cyrl-CS"/>
        </w:rPr>
        <w:t>М. Ћатић је рекла да имајући</w:t>
      </w:r>
      <w:r w:rsidR="00A20E7C">
        <w:rPr>
          <w:rFonts w:ascii="Times New Roman" w:hAnsi="Times New Roman" w:cs="Times New Roman"/>
          <w:sz w:val="24"/>
          <w:szCs w:val="24"/>
          <w:lang w:val="sr-Cyrl-CS"/>
        </w:rPr>
        <w:t xml:space="preserve"> у виду сталне и значајане промене у области миграција, промене у процесу кретања становништва као и других чинилаца који су од значаја за праћење миграција на домаћем и међународном п</w:t>
      </w:r>
      <w:r w:rsidR="001F3259">
        <w:rPr>
          <w:rFonts w:ascii="Times New Roman" w:hAnsi="Times New Roman" w:cs="Times New Roman"/>
          <w:sz w:val="24"/>
          <w:szCs w:val="24"/>
          <w:lang w:val="sr-Cyrl-CS"/>
        </w:rPr>
        <w:t>лан</w:t>
      </w:r>
      <w:r w:rsidR="00A20E7C">
        <w:rPr>
          <w:rFonts w:ascii="Times New Roman" w:hAnsi="Times New Roman" w:cs="Times New Roman"/>
          <w:sz w:val="24"/>
          <w:szCs w:val="24"/>
          <w:lang w:val="sr-Cyrl-CS"/>
        </w:rPr>
        <w:t xml:space="preserve">у, доношење новог Закона о странцима којим би се на адекватнији начин превазишле новонастале околности представљају једну од основних мера у свим стратешким документима. </w:t>
      </w:r>
      <w:r w:rsidR="001F3259">
        <w:rPr>
          <w:rFonts w:ascii="Times New Roman" w:hAnsi="Times New Roman" w:cs="Times New Roman"/>
          <w:sz w:val="24"/>
          <w:szCs w:val="24"/>
          <w:lang w:val="sr-Cyrl-CS"/>
        </w:rPr>
        <w:t>Уочени</w:t>
      </w:r>
      <w:r w:rsidR="00A20E7C">
        <w:rPr>
          <w:rFonts w:ascii="Times New Roman" w:hAnsi="Times New Roman" w:cs="Times New Roman"/>
          <w:sz w:val="24"/>
          <w:szCs w:val="24"/>
          <w:lang w:val="sr-Cyrl-CS"/>
        </w:rPr>
        <w:t xml:space="preserve"> су одређени проблем</w:t>
      </w:r>
      <w:r w:rsidR="00834BB4">
        <w:rPr>
          <w:rFonts w:ascii="Times New Roman" w:hAnsi="Times New Roman" w:cs="Times New Roman"/>
          <w:sz w:val="24"/>
          <w:szCs w:val="24"/>
          <w:lang w:val="sr-Cyrl-CS"/>
        </w:rPr>
        <w:t>и и правне празнине које је неопходно отклонити доношењем новог правног акта који на свеобухватан начин регулише област кретања и боравка странаца у Републици Србији.</w:t>
      </w:r>
      <w:r w:rsidR="00834BB4" w:rsidRPr="00834BB4">
        <w:rPr>
          <w:rFonts w:ascii="Times New Roman" w:hAnsi="Times New Roman" w:cs="Times New Roman"/>
          <w:sz w:val="24"/>
          <w:szCs w:val="24"/>
          <w:lang w:val="sr-Cyrl-CS"/>
        </w:rPr>
        <w:t xml:space="preserve"> </w:t>
      </w:r>
      <w:r w:rsidR="001F3259">
        <w:rPr>
          <w:rFonts w:ascii="Times New Roman" w:hAnsi="Times New Roman" w:cs="Times New Roman"/>
          <w:sz w:val="24"/>
          <w:szCs w:val="24"/>
          <w:lang w:val="sr-Cyrl-CS"/>
        </w:rPr>
        <w:t>Један од циљева који се</w:t>
      </w:r>
      <w:r w:rsidR="00834BB4">
        <w:rPr>
          <w:rFonts w:ascii="Times New Roman" w:hAnsi="Times New Roman" w:cs="Times New Roman"/>
          <w:sz w:val="24"/>
          <w:szCs w:val="24"/>
          <w:lang w:val="sr-Cyrl-CS"/>
        </w:rPr>
        <w:t xml:space="preserve"> постиже доношењем закона је усаглашавање националног законодавства у области легалних и ирегуларних миграција са </w:t>
      </w:r>
      <w:r w:rsidR="001F3259">
        <w:rPr>
          <w:rFonts w:ascii="Times New Roman" w:hAnsi="Times New Roman" w:cs="Times New Roman"/>
          <w:sz w:val="24"/>
          <w:szCs w:val="24"/>
          <w:lang w:val="sr-Cyrl-CS"/>
        </w:rPr>
        <w:t>д</w:t>
      </w:r>
      <w:r w:rsidR="00834BB4">
        <w:rPr>
          <w:rFonts w:ascii="Times New Roman" w:hAnsi="Times New Roman" w:cs="Times New Roman"/>
          <w:sz w:val="24"/>
          <w:szCs w:val="24"/>
          <w:lang w:val="sr-Cyrl-CS"/>
        </w:rPr>
        <w:t xml:space="preserve">ирективама Европске уније које уређују ове области. </w:t>
      </w:r>
      <w:r w:rsidR="001F3259">
        <w:rPr>
          <w:rFonts w:ascii="Times New Roman" w:hAnsi="Times New Roman" w:cs="Times New Roman"/>
          <w:sz w:val="24"/>
          <w:szCs w:val="24"/>
          <w:lang w:val="sr-Cyrl-CS"/>
        </w:rPr>
        <w:t>З. Вулић је набројала новине које су предвиђене у Предлогу закона као што су:</w:t>
      </w:r>
      <w:r w:rsidR="00834BB4">
        <w:rPr>
          <w:rFonts w:ascii="Times New Roman" w:hAnsi="Times New Roman" w:cs="Times New Roman"/>
          <w:noProof/>
          <w:sz w:val="24"/>
          <w:szCs w:val="24"/>
          <w:lang w:val="sr-Cyrl-RS" w:eastAsia="en-US"/>
        </w:rPr>
        <w:t xml:space="preserve"> </w:t>
      </w:r>
      <w:r w:rsidR="001F3259">
        <w:rPr>
          <w:rFonts w:ascii="Times New Roman" w:hAnsi="Times New Roman" w:cs="Times New Roman"/>
          <w:noProof/>
          <w:sz w:val="24"/>
          <w:szCs w:val="24"/>
          <w:lang w:val="sr-Cyrl-RS" w:eastAsia="en-US"/>
        </w:rPr>
        <w:t>уручивање писаног образложеног акта у којем се наводе разлози одбијања уласка стран</w:t>
      </w:r>
      <w:r w:rsidR="00C830B4">
        <w:rPr>
          <w:rFonts w:ascii="Times New Roman" w:hAnsi="Times New Roman" w:cs="Times New Roman"/>
          <w:noProof/>
          <w:sz w:val="24"/>
          <w:szCs w:val="24"/>
          <w:lang w:val="sr-Cyrl-RS" w:eastAsia="en-US"/>
        </w:rPr>
        <w:t>а</w:t>
      </w:r>
      <w:r w:rsidR="001F3259">
        <w:rPr>
          <w:rFonts w:ascii="Times New Roman" w:hAnsi="Times New Roman" w:cs="Times New Roman"/>
          <w:noProof/>
          <w:sz w:val="24"/>
          <w:szCs w:val="24"/>
          <w:lang w:val="sr-Cyrl-RS" w:eastAsia="en-US"/>
        </w:rPr>
        <w:t>ца у нашу државу, образац којим се одбија виза и улазак, корпус права која се тичу виза, могућност одобравања нових врста борав</w:t>
      </w:r>
      <w:r w:rsidR="00C830B4">
        <w:rPr>
          <w:rFonts w:ascii="Times New Roman" w:hAnsi="Times New Roman" w:cs="Times New Roman"/>
          <w:noProof/>
          <w:sz w:val="24"/>
          <w:szCs w:val="24"/>
          <w:lang w:val="sr-Cyrl-RS" w:eastAsia="en-US"/>
        </w:rPr>
        <w:t>а</w:t>
      </w:r>
      <w:r w:rsidR="001F3259">
        <w:rPr>
          <w:rFonts w:ascii="Times New Roman" w:hAnsi="Times New Roman" w:cs="Times New Roman"/>
          <w:noProof/>
          <w:sz w:val="24"/>
          <w:szCs w:val="24"/>
          <w:lang w:val="sr-Cyrl-RS" w:eastAsia="en-US"/>
        </w:rPr>
        <w:t>ка као што су само</w:t>
      </w:r>
      <w:r w:rsidR="0076171D">
        <w:rPr>
          <w:rFonts w:ascii="Times New Roman" w:hAnsi="Times New Roman" w:cs="Times New Roman"/>
          <w:noProof/>
          <w:sz w:val="24"/>
          <w:szCs w:val="24"/>
          <w:lang w:val="sr-Cyrl-RS" w:eastAsia="en-US"/>
        </w:rPr>
        <w:t xml:space="preserve">стални боравак и </w:t>
      </w:r>
      <w:r w:rsidR="00C830B4">
        <w:rPr>
          <w:rFonts w:ascii="Times New Roman" w:hAnsi="Times New Roman" w:cs="Times New Roman"/>
          <w:noProof/>
          <w:sz w:val="24"/>
          <w:szCs w:val="24"/>
          <w:lang w:val="sr-Cyrl-RS" w:eastAsia="en-US"/>
        </w:rPr>
        <w:t xml:space="preserve"> боравак хуманитарне</w:t>
      </w:r>
      <w:r w:rsidR="001F3259">
        <w:rPr>
          <w:rFonts w:ascii="Times New Roman" w:hAnsi="Times New Roman" w:cs="Times New Roman"/>
          <w:noProof/>
          <w:sz w:val="24"/>
          <w:szCs w:val="24"/>
          <w:lang w:val="sr-Cyrl-RS" w:eastAsia="en-US"/>
        </w:rPr>
        <w:t xml:space="preserve"> природе</w:t>
      </w:r>
      <w:r w:rsidR="0076171D">
        <w:rPr>
          <w:rFonts w:ascii="Times New Roman" w:hAnsi="Times New Roman" w:cs="Times New Roman"/>
          <w:noProof/>
          <w:sz w:val="24"/>
          <w:szCs w:val="24"/>
          <w:lang w:val="sr-Cyrl-RS" w:eastAsia="en-US"/>
        </w:rPr>
        <w:t xml:space="preserve"> и укључивање Безбедносно-информативне агенције у поступку одобравања боравка у нашој земљи. На питање Н. Чанка како је регулисан поступак преласка туриста са оружјем, речено је да је овај поступак регулисан Законом о оружју. На питање А. Стевановића да </w:t>
      </w:r>
      <w:r w:rsidR="00380F38">
        <w:rPr>
          <w:rFonts w:ascii="Times New Roman" w:hAnsi="Times New Roman" w:cs="Times New Roman"/>
          <w:noProof/>
          <w:sz w:val="24"/>
          <w:szCs w:val="24"/>
          <w:lang w:val="sr-Cyrl-RS" w:eastAsia="en-US"/>
        </w:rPr>
        <w:t>великом</w:t>
      </w:r>
      <w:r w:rsidR="0076171D">
        <w:rPr>
          <w:rFonts w:ascii="Times New Roman" w:hAnsi="Times New Roman" w:cs="Times New Roman"/>
          <w:noProof/>
          <w:sz w:val="24"/>
          <w:szCs w:val="24"/>
          <w:lang w:val="sr-Cyrl-RS" w:eastAsia="en-US"/>
        </w:rPr>
        <w:t xml:space="preserve"> број</w:t>
      </w:r>
      <w:r w:rsidR="00380F38">
        <w:rPr>
          <w:rFonts w:ascii="Times New Roman" w:hAnsi="Times New Roman" w:cs="Times New Roman"/>
          <w:noProof/>
          <w:sz w:val="24"/>
          <w:szCs w:val="24"/>
          <w:lang w:val="sr-Cyrl-RS" w:eastAsia="en-US"/>
        </w:rPr>
        <w:t>у</w:t>
      </w:r>
      <w:r w:rsidR="0076171D">
        <w:rPr>
          <w:rFonts w:ascii="Times New Roman" w:hAnsi="Times New Roman" w:cs="Times New Roman"/>
          <w:noProof/>
          <w:sz w:val="24"/>
          <w:szCs w:val="24"/>
          <w:lang w:val="sr-Cyrl-RS" w:eastAsia="en-US"/>
        </w:rPr>
        <w:t xml:space="preserve"> апликаната</w:t>
      </w:r>
      <w:r w:rsidR="00380F38">
        <w:rPr>
          <w:rFonts w:ascii="Times New Roman" w:hAnsi="Times New Roman" w:cs="Times New Roman"/>
          <w:noProof/>
          <w:sz w:val="24"/>
          <w:szCs w:val="24"/>
          <w:lang w:val="sr-Cyrl-RS" w:eastAsia="en-US"/>
        </w:rPr>
        <w:t xml:space="preserve"> захтев</w:t>
      </w:r>
      <w:r w:rsidR="0076171D">
        <w:rPr>
          <w:rFonts w:ascii="Times New Roman" w:hAnsi="Times New Roman" w:cs="Times New Roman"/>
          <w:noProof/>
          <w:sz w:val="24"/>
          <w:szCs w:val="24"/>
          <w:lang w:val="sr-Cyrl-RS" w:eastAsia="en-US"/>
        </w:rPr>
        <w:t xml:space="preserve"> за визу Србије бива одбијен а да не добије икакав одговор</w:t>
      </w:r>
      <w:r w:rsidR="00380F38">
        <w:rPr>
          <w:rFonts w:ascii="Times New Roman" w:hAnsi="Times New Roman" w:cs="Times New Roman"/>
          <w:noProof/>
          <w:sz w:val="24"/>
          <w:szCs w:val="24"/>
          <w:lang w:val="sr-Cyrl-RS" w:eastAsia="en-US"/>
        </w:rPr>
        <w:t xml:space="preserve"> у вези разлога</w:t>
      </w:r>
      <w:r w:rsidR="0076171D">
        <w:rPr>
          <w:rFonts w:ascii="Times New Roman" w:hAnsi="Times New Roman" w:cs="Times New Roman"/>
          <w:noProof/>
          <w:sz w:val="24"/>
          <w:szCs w:val="24"/>
          <w:lang w:val="sr-Cyrl-RS" w:eastAsia="en-US"/>
        </w:rPr>
        <w:t xml:space="preserve">, речено је да издавање виза спада у надлежност Министарства спољних послова а да се у одређеним случајевима укључује у </w:t>
      </w:r>
      <w:r w:rsidR="00380F38">
        <w:rPr>
          <w:rFonts w:ascii="Times New Roman" w:hAnsi="Times New Roman" w:cs="Times New Roman"/>
          <w:noProof/>
          <w:sz w:val="24"/>
          <w:szCs w:val="24"/>
          <w:lang w:val="sr-Cyrl-RS" w:eastAsia="en-US"/>
        </w:rPr>
        <w:t>поступак провере</w:t>
      </w:r>
      <w:r w:rsidR="0076171D">
        <w:rPr>
          <w:rFonts w:ascii="Times New Roman" w:hAnsi="Times New Roman" w:cs="Times New Roman"/>
          <w:noProof/>
          <w:sz w:val="24"/>
          <w:szCs w:val="24"/>
          <w:lang w:val="sr-Cyrl-RS" w:eastAsia="en-US"/>
        </w:rPr>
        <w:t xml:space="preserve"> и Министарство унутрашњих послова</w:t>
      </w:r>
      <w:r w:rsidR="00380F38">
        <w:rPr>
          <w:rFonts w:ascii="Times New Roman" w:hAnsi="Times New Roman" w:cs="Times New Roman"/>
          <w:noProof/>
          <w:sz w:val="24"/>
          <w:szCs w:val="24"/>
          <w:lang w:val="sr-Cyrl-RS" w:eastAsia="en-US"/>
        </w:rPr>
        <w:t>. Д. Стојковић је похвалила да су се приликом израде Предлога закона консултовали са свим релевантним државним, невладиним и привредним институцијама</w:t>
      </w:r>
      <w:r w:rsidR="00F45BC1">
        <w:rPr>
          <w:rFonts w:ascii="Times New Roman" w:hAnsi="Times New Roman" w:cs="Times New Roman"/>
          <w:noProof/>
          <w:sz w:val="24"/>
          <w:szCs w:val="24"/>
          <w:lang w:val="sr-Cyrl-RS" w:eastAsia="en-US"/>
        </w:rPr>
        <w:t xml:space="preserve"> па је поставила питање да ли је било још предлога који су били уважени а нису наведени. </w:t>
      </w:r>
      <w:r w:rsidR="00115711">
        <w:rPr>
          <w:rFonts w:ascii="Times New Roman" w:hAnsi="Times New Roman" w:cs="Times New Roman"/>
          <w:noProof/>
          <w:sz w:val="24"/>
          <w:szCs w:val="24"/>
          <w:lang w:val="sr-Cyrl-RS" w:eastAsia="en-US"/>
        </w:rPr>
        <w:t xml:space="preserve">Одговорено </w:t>
      </w:r>
      <w:r w:rsidR="00F45BC1">
        <w:rPr>
          <w:rFonts w:ascii="Times New Roman" w:hAnsi="Times New Roman" w:cs="Times New Roman"/>
          <w:noProof/>
          <w:sz w:val="24"/>
          <w:szCs w:val="24"/>
          <w:lang w:val="sr-Cyrl-RS" w:eastAsia="en-US"/>
        </w:rPr>
        <w:t>је да су уважени сви коментари и предлози са јавних расправа који су имали за сврху олакшавање самог приступа поступку и остваривању права странаца који бораве у нашој држави. Како више није било пријављених за реч, закључена је дискусија а Предлог закона је усвојен већином гласова (1 није гласао)</w:t>
      </w:r>
      <w:r w:rsidR="00C830B4">
        <w:rPr>
          <w:rFonts w:ascii="Times New Roman" w:hAnsi="Times New Roman" w:cs="Times New Roman"/>
          <w:noProof/>
          <w:sz w:val="24"/>
          <w:szCs w:val="24"/>
          <w:lang w:val="sr-Cyrl-RS" w:eastAsia="en-US"/>
        </w:rPr>
        <w:t>.</w:t>
      </w:r>
    </w:p>
    <w:p w:rsidR="00D82438" w:rsidRPr="00D82438" w:rsidRDefault="00D82438" w:rsidP="005953EC">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Pr="00D82438">
        <w:rPr>
          <w:rFonts w:ascii="Times New Roman" w:hAnsi="Times New Roman" w:cs="Times New Roman"/>
          <w:b/>
          <w:sz w:val="24"/>
          <w:szCs w:val="24"/>
          <w:lang w:val="sr-Cyrl-RS"/>
        </w:rPr>
        <w:t>Тачка 2.</w:t>
      </w:r>
    </w:p>
    <w:p w:rsidR="00AF701D" w:rsidRDefault="00D82438" w:rsidP="007B07DE">
      <w:pPr>
        <w:jc w:val="both"/>
        <w:rPr>
          <w:rFonts w:ascii="Times New Roman" w:eastAsia="Calibri" w:hAnsi="Times New Roman" w:cs="Times New Roman"/>
          <w:sz w:val="24"/>
          <w:szCs w:val="24"/>
          <w:lang w:val="sr-Cyrl-RS" w:eastAsia="en-US"/>
        </w:rPr>
      </w:pPr>
      <w:r>
        <w:rPr>
          <w:rFonts w:ascii="Times New Roman" w:hAnsi="Times New Roman" w:cs="Times New Roman"/>
          <w:sz w:val="24"/>
          <w:szCs w:val="24"/>
          <w:lang w:val="sr-Cyrl-RS"/>
        </w:rPr>
        <w:tab/>
      </w:r>
      <w:r w:rsidR="00F45BC1">
        <w:rPr>
          <w:rFonts w:ascii="Times New Roman" w:hAnsi="Times New Roman" w:cs="Times New Roman"/>
          <w:sz w:val="24"/>
          <w:szCs w:val="24"/>
          <w:lang w:val="sr-Cyrl-RS"/>
        </w:rPr>
        <w:t>Председник Одбора је отворио другу тачку Дневног реда, Предлог закона о азилу и привременој заштити</w:t>
      </w:r>
      <w:r w:rsidR="00C830B4">
        <w:rPr>
          <w:rFonts w:ascii="Times New Roman" w:hAnsi="Times New Roman" w:cs="Times New Roman"/>
          <w:sz w:val="24"/>
          <w:szCs w:val="24"/>
          <w:lang w:val="sr-Cyrl-RS"/>
        </w:rPr>
        <w:t>, који је поднела Влада у начелу</w:t>
      </w:r>
      <w:r w:rsidR="00F45BC1">
        <w:rPr>
          <w:rFonts w:ascii="Times New Roman" w:hAnsi="Times New Roman" w:cs="Times New Roman"/>
          <w:sz w:val="24"/>
          <w:szCs w:val="24"/>
          <w:lang w:val="sr-Cyrl-RS"/>
        </w:rPr>
        <w:t xml:space="preserve"> и реч дао представнику предлагача. М. Ћатић је напоменула да су решења и институти у овом Предлогу закона прва фаза хармонизације са законодавством Европске уније (ЕУ) у овој области</w:t>
      </w:r>
      <w:r w:rsidR="00C830B4">
        <w:rPr>
          <w:rFonts w:ascii="Times New Roman" w:hAnsi="Times New Roman" w:cs="Times New Roman"/>
          <w:sz w:val="24"/>
          <w:szCs w:val="24"/>
          <w:lang w:val="sr-Cyrl-RS"/>
        </w:rPr>
        <w:t>,</w:t>
      </w:r>
      <w:r w:rsidR="00F45BC1">
        <w:rPr>
          <w:rFonts w:ascii="Times New Roman" w:hAnsi="Times New Roman" w:cs="Times New Roman"/>
          <w:sz w:val="24"/>
          <w:szCs w:val="24"/>
          <w:lang w:val="sr-Cyrl-RS"/>
        </w:rPr>
        <w:t xml:space="preserve"> а да ће друга фаза хармонизације бити учињена две године пре приступања Е</w:t>
      </w:r>
      <w:r w:rsidR="00115711">
        <w:rPr>
          <w:rFonts w:ascii="Times New Roman" w:hAnsi="Times New Roman" w:cs="Times New Roman"/>
          <w:sz w:val="24"/>
          <w:szCs w:val="24"/>
          <w:lang w:val="sr-Cyrl-RS"/>
        </w:rPr>
        <w:t>вропској унији</w:t>
      </w:r>
      <w:r w:rsidR="00F45BC1">
        <w:rPr>
          <w:rFonts w:ascii="Times New Roman" w:hAnsi="Times New Roman" w:cs="Times New Roman"/>
          <w:sz w:val="24"/>
          <w:szCs w:val="24"/>
          <w:lang w:val="sr-Cyrl-RS"/>
        </w:rPr>
        <w:t>. Е. Јоксић</w:t>
      </w:r>
      <w:r w:rsidR="00AF701D">
        <w:rPr>
          <w:rFonts w:ascii="Times New Roman" w:hAnsi="Times New Roman" w:cs="Times New Roman"/>
          <w:sz w:val="24"/>
          <w:szCs w:val="24"/>
          <w:lang w:val="sr-Cyrl-RS"/>
        </w:rPr>
        <w:t xml:space="preserve"> је истакла да су разлози за доношење Закона пре свега због непрецизних дефиниција и недостатака који омогућавају злоупотребу система азила у важећем Закону о азилу који је донет 2007. године. На питање Д. Стојковић у вези података о поднетим захтевима за азил у 2017. години, наведено је следеће: 6.195 људи је изразило намеру да поднесе захтев за азил, 235 захтева за азил је поднето, донето је 508 одлука од </w:t>
      </w:r>
      <w:r w:rsidR="00AF701D">
        <w:rPr>
          <w:rFonts w:ascii="Times New Roman" w:hAnsi="Times New Roman" w:cs="Times New Roman"/>
          <w:sz w:val="24"/>
          <w:szCs w:val="24"/>
          <w:lang w:val="sr-Cyrl-RS"/>
        </w:rPr>
        <w:lastRenderedPageBreak/>
        <w:t xml:space="preserve">којих је за 159 захтева обустављен поступак, одобрена су три уточишта за 3 лица, донето је три решења о супсидијарној заштити за 11 лица и 9 решења којима се одбија захтев за азил. </w:t>
      </w:r>
      <w:r w:rsidR="00D37909">
        <w:rPr>
          <w:rFonts w:ascii="Times New Roman" w:eastAsia="Calibri" w:hAnsi="Times New Roman" w:cs="Times New Roman"/>
          <w:sz w:val="24"/>
          <w:szCs w:val="24"/>
          <w:lang w:val="sr-Cyrl-RS" w:eastAsia="en-US"/>
        </w:rPr>
        <w:t xml:space="preserve">Министар унутрашњих послова је потписао стандардну оперативну процедуру за поступање према мигрантима, </w:t>
      </w:r>
      <w:r w:rsidR="00AF701D">
        <w:rPr>
          <w:rFonts w:ascii="Times New Roman" w:eastAsia="Calibri" w:hAnsi="Times New Roman" w:cs="Times New Roman"/>
          <w:sz w:val="24"/>
          <w:szCs w:val="24"/>
          <w:lang w:val="sr-Cyrl-RS" w:eastAsia="en-US"/>
        </w:rPr>
        <w:t xml:space="preserve">у које спадају и </w:t>
      </w:r>
      <w:r w:rsidR="005A5DDF">
        <w:rPr>
          <w:rFonts w:ascii="Times New Roman" w:eastAsia="Calibri" w:hAnsi="Times New Roman" w:cs="Times New Roman"/>
          <w:sz w:val="24"/>
          <w:szCs w:val="24"/>
          <w:lang w:val="sr-Cyrl-RS" w:eastAsia="en-US"/>
        </w:rPr>
        <w:t>рањиве категорије као што су тражиоци азила жртве трговине људима</w:t>
      </w:r>
      <w:r w:rsidR="00AF701D">
        <w:rPr>
          <w:rFonts w:ascii="Times New Roman" w:eastAsia="Calibri" w:hAnsi="Times New Roman" w:cs="Times New Roman"/>
          <w:sz w:val="24"/>
          <w:szCs w:val="24"/>
          <w:lang w:val="sr-Cyrl-RS" w:eastAsia="en-US"/>
        </w:rPr>
        <w:t xml:space="preserve"> и</w:t>
      </w:r>
      <w:r w:rsidR="005A5DDF">
        <w:rPr>
          <w:rFonts w:ascii="Times New Roman" w:eastAsia="Calibri" w:hAnsi="Times New Roman" w:cs="Times New Roman"/>
          <w:sz w:val="24"/>
          <w:szCs w:val="24"/>
          <w:lang w:val="sr-Cyrl-RS" w:eastAsia="en-US"/>
        </w:rPr>
        <w:t xml:space="preserve"> малолетници </w:t>
      </w:r>
      <w:r w:rsidR="00AF701D">
        <w:rPr>
          <w:rFonts w:ascii="Times New Roman" w:eastAsia="Calibri" w:hAnsi="Times New Roman" w:cs="Times New Roman"/>
          <w:sz w:val="24"/>
          <w:szCs w:val="24"/>
          <w:lang w:val="sr-Cyrl-RS" w:eastAsia="en-US"/>
        </w:rPr>
        <w:t>без законских старатеља али и категорија као што су</w:t>
      </w:r>
      <w:r w:rsidR="005A5DDF">
        <w:rPr>
          <w:rFonts w:ascii="Times New Roman" w:eastAsia="Calibri" w:hAnsi="Times New Roman" w:cs="Times New Roman"/>
          <w:sz w:val="24"/>
          <w:szCs w:val="24"/>
          <w:lang w:val="sr-Cyrl-RS" w:eastAsia="en-US"/>
        </w:rPr>
        <w:t xml:space="preserve"> страни борци.</w:t>
      </w:r>
      <w:r w:rsidR="00AF701D" w:rsidRPr="00AF701D">
        <w:rPr>
          <w:rFonts w:ascii="Times New Roman" w:hAnsi="Times New Roman" w:cs="Times New Roman"/>
          <w:noProof/>
          <w:sz w:val="24"/>
          <w:szCs w:val="24"/>
          <w:lang w:val="sr-Cyrl-RS" w:eastAsia="en-US"/>
        </w:rPr>
        <w:t xml:space="preserve"> </w:t>
      </w:r>
      <w:r w:rsidR="00AF701D" w:rsidRPr="00AF701D">
        <w:rPr>
          <w:rFonts w:ascii="Times New Roman" w:eastAsia="Calibri" w:hAnsi="Times New Roman" w:cs="Times New Roman"/>
          <w:sz w:val="24"/>
          <w:szCs w:val="24"/>
          <w:lang w:val="sr-Cyrl-RS" w:eastAsia="en-US"/>
        </w:rPr>
        <w:t>Како више није било пријављених за реч, закључена је дискусија а Предлог закона је усвојен већином гласова (</w:t>
      </w:r>
      <w:r w:rsidR="00AF701D">
        <w:rPr>
          <w:rFonts w:ascii="Times New Roman" w:eastAsia="Calibri" w:hAnsi="Times New Roman" w:cs="Times New Roman"/>
          <w:sz w:val="24"/>
          <w:szCs w:val="24"/>
          <w:lang w:val="sr-Cyrl-RS" w:eastAsia="en-US"/>
        </w:rPr>
        <w:t>2</w:t>
      </w:r>
      <w:r w:rsidR="00AF701D" w:rsidRPr="00AF701D">
        <w:rPr>
          <w:rFonts w:ascii="Times New Roman" w:eastAsia="Calibri" w:hAnsi="Times New Roman" w:cs="Times New Roman"/>
          <w:sz w:val="24"/>
          <w:szCs w:val="24"/>
          <w:lang w:val="sr-Cyrl-RS" w:eastAsia="en-US"/>
        </w:rPr>
        <w:t xml:space="preserve"> није гласа</w:t>
      </w:r>
      <w:r w:rsidR="00053179">
        <w:rPr>
          <w:rFonts w:ascii="Times New Roman" w:eastAsia="Calibri" w:hAnsi="Times New Roman" w:cs="Times New Roman"/>
          <w:sz w:val="24"/>
          <w:szCs w:val="24"/>
          <w:lang w:val="sr-Cyrl-RS" w:eastAsia="en-US"/>
        </w:rPr>
        <w:t>л</w:t>
      </w:r>
      <w:r w:rsidR="00AF701D" w:rsidRPr="00AF701D">
        <w:rPr>
          <w:rFonts w:ascii="Times New Roman" w:eastAsia="Calibri" w:hAnsi="Times New Roman" w:cs="Times New Roman"/>
          <w:sz w:val="24"/>
          <w:szCs w:val="24"/>
          <w:lang w:val="sr-Cyrl-RS" w:eastAsia="en-US"/>
        </w:rPr>
        <w:t>о)</w:t>
      </w:r>
      <w:r w:rsidR="00C830B4">
        <w:rPr>
          <w:rFonts w:ascii="Times New Roman" w:eastAsia="Calibri" w:hAnsi="Times New Roman" w:cs="Times New Roman"/>
          <w:sz w:val="24"/>
          <w:szCs w:val="24"/>
          <w:lang w:val="sr-Cyrl-RS" w:eastAsia="en-US"/>
        </w:rPr>
        <w:t>.</w:t>
      </w:r>
    </w:p>
    <w:p w:rsidR="005A5DDF" w:rsidRDefault="005A5DDF" w:rsidP="007B07DE">
      <w:pPr>
        <w:jc w:val="both"/>
        <w:rPr>
          <w:rFonts w:ascii="Times New Roman" w:eastAsia="Calibri" w:hAnsi="Times New Roman" w:cs="Times New Roman"/>
          <w:b/>
          <w:sz w:val="24"/>
          <w:szCs w:val="24"/>
          <w:lang w:val="sr-Cyrl-RS" w:eastAsia="en-US"/>
        </w:rPr>
      </w:pPr>
      <w:r>
        <w:rPr>
          <w:rFonts w:ascii="Times New Roman" w:eastAsia="Calibri" w:hAnsi="Times New Roman" w:cs="Times New Roman"/>
          <w:sz w:val="24"/>
          <w:szCs w:val="24"/>
          <w:lang w:val="sr-Cyrl-RS" w:eastAsia="en-US"/>
        </w:rPr>
        <w:tab/>
      </w:r>
      <w:r w:rsidRPr="005A5DDF">
        <w:rPr>
          <w:rFonts w:ascii="Times New Roman" w:eastAsia="Calibri" w:hAnsi="Times New Roman" w:cs="Times New Roman"/>
          <w:b/>
          <w:sz w:val="24"/>
          <w:szCs w:val="24"/>
          <w:lang w:val="sr-Cyrl-RS" w:eastAsia="en-US"/>
        </w:rPr>
        <w:t>Тачка 3.</w:t>
      </w:r>
    </w:p>
    <w:p w:rsidR="0039593D" w:rsidRDefault="005A5DDF" w:rsidP="007B07DE">
      <w:pPr>
        <w:jc w:val="both"/>
        <w:rPr>
          <w:rFonts w:ascii="Times New Roman" w:eastAsia="Calibri" w:hAnsi="Times New Roman" w:cs="Times New Roman"/>
          <w:sz w:val="24"/>
          <w:szCs w:val="24"/>
          <w:lang w:val="sr-Cyrl-RS" w:eastAsia="en-US"/>
        </w:rPr>
      </w:pPr>
      <w:r>
        <w:rPr>
          <w:rFonts w:ascii="Times New Roman" w:eastAsia="Calibri" w:hAnsi="Times New Roman" w:cs="Times New Roman"/>
          <w:sz w:val="24"/>
          <w:szCs w:val="24"/>
          <w:lang w:val="sr-Cyrl-RS" w:eastAsia="en-US"/>
        </w:rPr>
        <w:tab/>
      </w:r>
      <w:r w:rsidR="0039593D">
        <w:rPr>
          <w:rFonts w:ascii="Times New Roman" w:eastAsia="Calibri" w:hAnsi="Times New Roman" w:cs="Times New Roman"/>
          <w:sz w:val="24"/>
          <w:szCs w:val="24"/>
          <w:lang w:val="sr-Cyrl-RS" w:eastAsia="en-US"/>
        </w:rPr>
        <w:t>Н. Чанак је отворио трећу тачку Дневног реда и реч дао представнику предлагача. М. Ћатић је рекла да су основни циљеви Закона о граничној контроли обезбеђење државне границе, заштита живота и здравља људи и животне средине, спречавање вршења и откривања кривичних дела и прекршаја, спречавање ирегуларних миграција, спречавање и откривање других активности и радњи којима се угрожава јавни ред и мир, правни поредак и јавна безбедност. Систем интегрисаног управљања границом, као такав и даље егзистира у правном систему Републике Србије а органи из система интегрисаног управљања границом преузимају мере и активности којима се регулише заједничко управљање границом у складу са важећим законима, стратегијама и другим актима. З. Васковић</w:t>
      </w:r>
      <w:r w:rsidR="00D51911">
        <w:rPr>
          <w:rFonts w:ascii="Times New Roman" w:eastAsia="Calibri" w:hAnsi="Times New Roman" w:cs="Times New Roman"/>
          <w:sz w:val="24"/>
          <w:szCs w:val="24"/>
          <w:lang w:val="en-US" w:eastAsia="en-US"/>
        </w:rPr>
        <w:t xml:space="preserve"> </w:t>
      </w:r>
      <w:r w:rsidR="00D51911">
        <w:rPr>
          <w:rFonts w:ascii="Times New Roman" w:eastAsia="Calibri" w:hAnsi="Times New Roman" w:cs="Times New Roman"/>
          <w:sz w:val="24"/>
          <w:szCs w:val="24"/>
          <w:lang w:val="sr-Cyrl-RS" w:eastAsia="en-US"/>
        </w:rPr>
        <w:t>је напоменуо да се, у складу са Шенген</w:t>
      </w:r>
      <w:r w:rsidR="00115711">
        <w:rPr>
          <w:rFonts w:ascii="Times New Roman" w:eastAsia="Calibri" w:hAnsi="Times New Roman" w:cs="Times New Roman"/>
          <w:sz w:val="24"/>
          <w:szCs w:val="24"/>
          <w:lang w:val="sr-Cyrl-RS" w:eastAsia="en-US"/>
        </w:rPr>
        <w:t>ским</w:t>
      </w:r>
      <w:r w:rsidR="00D51911">
        <w:rPr>
          <w:rFonts w:ascii="Times New Roman" w:eastAsia="Calibri" w:hAnsi="Times New Roman" w:cs="Times New Roman"/>
          <w:sz w:val="24"/>
          <w:szCs w:val="24"/>
          <w:lang w:val="sr-Cyrl-RS" w:eastAsia="en-US"/>
        </w:rPr>
        <w:t xml:space="preserve"> </w:t>
      </w:r>
      <w:r w:rsidR="00115711">
        <w:rPr>
          <w:rFonts w:ascii="Times New Roman" w:eastAsia="Calibri" w:hAnsi="Times New Roman" w:cs="Times New Roman"/>
          <w:sz w:val="24"/>
          <w:szCs w:val="24"/>
          <w:lang w:val="sr-Cyrl-RS" w:eastAsia="en-US"/>
        </w:rPr>
        <w:t>граничним</w:t>
      </w:r>
      <w:r w:rsidR="00D51911">
        <w:rPr>
          <w:rFonts w:ascii="Times New Roman" w:eastAsia="Calibri" w:hAnsi="Times New Roman" w:cs="Times New Roman"/>
          <w:sz w:val="24"/>
          <w:szCs w:val="24"/>
          <w:lang w:val="sr-Cyrl-RS" w:eastAsia="en-US"/>
        </w:rPr>
        <w:t xml:space="preserve"> кодом, сада гранична контрола дели на основну, детаљну и минимум граничне контроле. Основни разлог за поделу на основну и детаљну контролу је због убрзања процеса контроле на граничним прелазима. Предлог закона предвиђа да уколико постоји потреба, у складу са анализом ризика, за детаљном контролом, иста се обавља на тзв. другој линији контроле што у пракси значи да се детаљне провере врше на неком другом месту на подручју граничног прелаза чиме се други путници не задржавају на првој линији контроле. Навео је још једну новину која се налази у Предлогу закона а то је чињеница да се одређене надлежности из области управљања граничним појасом, премером, означавањем и обележавањем, као и изградња, опремање и одржавање граничних прелаза преносе на Републичку дирекцију за имовину Републике Србије. Када је реч о малолетницима, предложено је да малолетно лице до навршене 16. године, држављанин Републике Србије, када путује само или у пратњи другог лица које му није родитељ или законски старатељ, мора поседовати оверену писану сагласност оба родитеља или законског старатеља. </w:t>
      </w:r>
      <w:r w:rsidR="00443511">
        <w:rPr>
          <w:rFonts w:ascii="Times New Roman" w:eastAsia="Calibri" w:hAnsi="Times New Roman" w:cs="Times New Roman"/>
          <w:sz w:val="24"/>
          <w:szCs w:val="24"/>
          <w:lang w:val="sr-Cyrl-RS" w:eastAsia="en-US"/>
        </w:rPr>
        <w:t>Предлог закона о граничној контроли, у начелу је усвојен једногласно.</w:t>
      </w:r>
    </w:p>
    <w:p w:rsidR="00DB349C" w:rsidRPr="00DB349C" w:rsidRDefault="00DB349C" w:rsidP="007B07DE">
      <w:pPr>
        <w:jc w:val="both"/>
        <w:rPr>
          <w:rFonts w:ascii="Times New Roman" w:eastAsia="Calibri" w:hAnsi="Times New Roman" w:cs="Times New Roman"/>
          <w:b/>
          <w:sz w:val="24"/>
          <w:szCs w:val="24"/>
          <w:lang w:val="sr-Cyrl-RS" w:eastAsia="en-US"/>
        </w:rPr>
      </w:pPr>
      <w:r>
        <w:rPr>
          <w:rFonts w:ascii="Times New Roman" w:eastAsia="Calibri" w:hAnsi="Times New Roman" w:cs="Times New Roman"/>
          <w:sz w:val="24"/>
          <w:szCs w:val="24"/>
          <w:lang w:val="sr-Cyrl-RS" w:eastAsia="en-US"/>
        </w:rPr>
        <w:tab/>
      </w:r>
      <w:r w:rsidRPr="00DB349C">
        <w:rPr>
          <w:rFonts w:ascii="Times New Roman" w:eastAsia="Calibri" w:hAnsi="Times New Roman" w:cs="Times New Roman"/>
          <w:b/>
          <w:sz w:val="24"/>
          <w:szCs w:val="24"/>
          <w:lang w:val="sr-Cyrl-RS" w:eastAsia="en-US"/>
        </w:rPr>
        <w:t>Тачка 4.</w:t>
      </w:r>
    </w:p>
    <w:p w:rsidR="00DB349C" w:rsidRDefault="00DB349C" w:rsidP="007B07DE">
      <w:pPr>
        <w:jc w:val="both"/>
        <w:rPr>
          <w:rFonts w:ascii="Times New Roman" w:eastAsia="Calibri" w:hAnsi="Times New Roman" w:cs="Times New Roman"/>
          <w:noProof/>
          <w:sz w:val="24"/>
          <w:szCs w:val="24"/>
          <w:lang w:val="sr-Cyrl-RS" w:eastAsia="en-US"/>
        </w:rPr>
      </w:pPr>
      <w:r>
        <w:rPr>
          <w:rFonts w:ascii="Times New Roman" w:eastAsia="Calibri" w:hAnsi="Times New Roman" w:cs="Times New Roman"/>
          <w:sz w:val="24"/>
          <w:szCs w:val="24"/>
          <w:lang w:val="sr-Cyrl-RS" w:eastAsia="en-US"/>
        </w:rPr>
        <w:tab/>
        <w:t xml:space="preserve">Председник Одбора је отворио четврту тачку Дневног реда, </w:t>
      </w:r>
      <w:r w:rsidRPr="00DB349C">
        <w:rPr>
          <w:rFonts w:ascii="Times New Roman" w:eastAsia="Calibri" w:hAnsi="Times New Roman" w:cs="Times New Roman"/>
          <w:sz w:val="24"/>
          <w:szCs w:val="24"/>
          <w:lang w:val="sr-Cyrl-RS" w:eastAsia="en-US"/>
        </w:rPr>
        <w:t>Предлог закона о евиденцијама и обради података у области унутрашњих послова, који је поднела Влада у начелу,</w:t>
      </w:r>
      <w:r>
        <w:rPr>
          <w:rFonts w:ascii="Times New Roman" w:eastAsia="Calibri" w:hAnsi="Times New Roman" w:cs="Times New Roman"/>
          <w:sz w:val="24"/>
          <w:szCs w:val="24"/>
          <w:lang w:val="sr-Cyrl-RS" w:eastAsia="en-US"/>
        </w:rPr>
        <w:t xml:space="preserve"> и реч дао представнику предлагача. </w:t>
      </w:r>
      <w:r w:rsidR="00443511">
        <w:rPr>
          <w:rFonts w:ascii="Times New Roman" w:eastAsia="Calibri" w:hAnsi="Times New Roman" w:cs="Times New Roman"/>
          <w:sz w:val="24"/>
          <w:szCs w:val="24"/>
          <w:lang w:val="sr-Cyrl-RS" w:eastAsia="en-US"/>
        </w:rPr>
        <w:t>М. Ћатић</w:t>
      </w:r>
      <w:r w:rsidR="00304A18" w:rsidRPr="00304A18">
        <w:rPr>
          <w:rFonts w:ascii="Times New Roman" w:eastAsia="Calibri" w:hAnsi="Times New Roman" w:cs="Times New Roman"/>
          <w:sz w:val="24"/>
          <w:szCs w:val="24"/>
          <w:lang w:val="sr-Cyrl-RS" w:eastAsia="en-US"/>
        </w:rPr>
        <w:t xml:space="preserve"> </w:t>
      </w:r>
      <w:r w:rsidR="00304A18">
        <w:rPr>
          <w:rFonts w:ascii="Times New Roman" w:eastAsia="Calibri" w:hAnsi="Times New Roman" w:cs="Times New Roman"/>
          <w:sz w:val="24"/>
          <w:szCs w:val="24"/>
          <w:lang w:val="sr-Cyrl-RS" w:eastAsia="en-US"/>
        </w:rPr>
        <w:t>је је рекла да поглавље 23 – Правосуђе и основна права, у које је укључено и Министарство унутрашњих послова, захтева јачање свести о стандардима које држава кандидат треба да испуни у погледу владавине права, функционисања правосуђа, борбе против корупциј</w:t>
      </w:r>
      <w:r w:rsidR="00C830B4">
        <w:rPr>
          <w:rFonts w:ascii="Times New Roman" w:eastAsia="Calibri" w:hAnsi="Times New Roman" w:cs="Times New Roman"/>
          <w:sz w:val="24"/>
          <w:szCs w:val="24"/>
          <w:lang w:val="sr-Cyrl-RS" w:eastAsia="en-US"/>
        </w:rPr>
        <w:t>е, заштите људ</w:t>
      </w:r>
      <w:r w:rsidR="00304A18">
        <w:rPr>
          <w:rFonts w:ascii="Times New Roman" w:eastAsia="Calibri" w:hAnsi="Times New Roman" w:cs="Times New Roman"/>
          <w:sz w:val="24"/>
          <w:szCs w:val="24"/>
          <w:lang w:val="sr-Cyrl-RS" w:eastAsia="en-US"/>
        </w:rPr>
        <w:t>с</w:t>
      </w:r>
      <w:r w:rsidR="00C830B4">
        <w:rPr>
          <w:rFonts w:ascii="Times New Roman" w:eastAsia="Calibri" w:hAnsi="Times New Roman" w:cs="Times New Roman"/>
          <w:sz w:val="24"/>
          <w:szCs w:val="24"/>
          <w:lang w:val="sr-Cyrl-RS" w:eastAsia="en-US"/>
        </w:rPr>
        <w:t>к</w:t>
      </w:r>
      <w:r w:rsidR="00304A18">
        <w:rPr>
          <w:rFonts w:ascii="Times New Roman" w:eastAsia="Calibri" w:hAnsi="Times New Roman" w:cs="Times New Roman"/>
          <w:sz w:val="24"/>
          <w:szCs w:val="24"/>
          <w:lang w:val="sr-Cyrl-RS" w:eastAsia="en-US"/>
        </w:rPr>
        <w:t xml:space="preserve">их права, па између осталих и права на </w:t>
      </w:r>
      <w:r w:rsidR="00304A18">
        <w:rPr>
          <w:rFonts w:ascii="Times New Roman" w:eastAsia="Calibri" w:hAnsi="Times New Roman" w:cs="Times New Roman"/>
          <w:sz w:val="24"/>
          <w:szCs w:val="24"/>
          <w:lang w:val="sr-Cyrl-RS" w:eastAsia="en-US"/>
        </w:rPr>
        <w:lastRenderedPageBreak/>
        <w:t xml:space="preserve">приватност. Законом о евиденцијама и обради података у области унутрашњих послова треба да се обезбеди законски оквир за обраду података о личности </w:t>
      </w:r>
      <w:r w:rsidR="00304A18" w:rsidRPr="00304A18">
        <w:rPr>
          <w:rFonts w:ascii="Times New Roman" w:eastAsia="Calibri" w:hAnsi="Times New Roman" w:cs="Times New Roman"/>
          <w:sz w:val="24"/>
          <w:szCs w:val="24"/>
          <w:lang w:val="sr-Cyrl-RS" w:eastAsia="en-US"/>
        </w:rPr>
        <w:t xml:space="preserve"> </w:t>
      </w:r>
      <w:r w:rsidR="00304A18">
        <w:rPr>
          <w:rFonts w:ascii="Times New Roman" w:eastAsia="Calibri" w:hAnsi="Times New Roman" w:cs="Times New Roman"/>
          <w:noProof/>
          <w:sz w:val="24"/>
          <w:szCs w:val="24"/>
          <w:lang w:val="sr-Cyrl-RS" w:eastAsia="en-US"/>
        </w:rPr>
        <w:t>у овом министарству, као и садржина евиденција у којима се обрађују ови подаци, начин чувања и рокови чувања истих. Доношењем овог закона биће остварено уставно</w:t>
      </w:r>
      <w:r w:rsidR="00C830B4">
        <w:rPr>
          <w:rFonts w:ascii="Times New Roman" w:eastAsia="Calibri" w:hAnsi="Times New Roman" w:cs="Times New Roman"/>
          <w:noProof/>
          <w:sz w:val="24"/>
          <w:szCs w:val="24"/>
          <w:lang w:val="sr-Cyrl-RS" w:eastAsia="en-US"/>
        </w:rPr>
        <w:t xml:space="preserve"> начело непосредне примене зајемчених људ</w:t>
      </w:r>
      <w:r w:rsidR="00304A18">
        <w:rPr>
          <w:rFonts w:ascii="Times New Roman" w:eastAsia="Calibri" w:hAnsi="Times New Roman" w:cs="Times New Roman"/>
          <w:noProof/>
          <w:sz w:val="24"/>
          <w:szCs w:val="24"/>
          <w:lang w:val="sr-Cyrl-RS" w:eastAsia="en-US"/>
        </w:rPr>
        <w:t>с</w:t>
      </w:r>
      <w:r w:rsidR="00C830B4">
        <w:rPr>
          <w:rFonts w:ascii="Times New Roman" w:eastAsia="Calibri" w:hAnsi="Times New Roman" w:cs="Times New Roman"/>
          <w:noProof/>
          <w:sz w:val="24"/>
          <w:szCs w:val="24"/>
          <w:lang w:val="sr-Cyrl-RS" w:eastAsia="en-US"/>
        </w:rPr>
        <w:t>к</w:t>
      </w:r>
      <w:r w:rsidR="00304A18">
        <w:rPr>
          <w:rFonts w:ascii="Times New Roman" w:eastAsia="Calibri" w:hAnsi="Times New Roman" w:cs="Times New Roman"/>
          <w:noProof/>
          <w:sz w:val="24"/>
          <w:szCs w:val="24"/>
          <w:lang w:val="sr-Cyrl-RS" w:eastAsia="en-US"/>
        </w:rPr>
        <w:t>их и мањинских права, биће остварена усаглашеност са системским законом у области заштите података о личности, биће остварена усклађеност са правним тековинама Европске уније, у складу са преузетим обавезама Републике Србије, којима се наша држава обавезује да усклади своје законодавство са комунитарним законодавством и осталим међународним прописима који се у конкретном случају односе на заштиту личних података и приватност</w:t>
      </w:r>
      <w:r w:rsidR="00115711">
        <w:rPr>
          <w:rFonts w:ascii="Times New Roman" w:eastAsia="Calibri" w:hAnsi="Times New Roman" w:cs="Times New Roman"/>
          <w:noProof/>
          <w:sz w:val="24"/>
          <w:szCs w:val="24"/>
          <w:lang w:val="sr-Cyrl-RS" w:eastAsia="en-US"/>
        </w:rPr>
        <w:t xml:space="preserve">, чиме ће се </w:t>
      </w:r>
      <w:r w:rsidR="00304A18">
        <w:rPr>
          <w:rFonts w:ascii="Times New Roman" w:eastAsia="Calibri" w:hAnsi="Times New Roman" w:cs="Times New Roman"/>
          <w:noProof/>
          <w:sz w:val="24"/>
          <w:szCs w:val="24"/>
          <w:lang w:val="sr-Cyrl-RS" w:eastAsia="en-US"/>
        </w:rPr>
        <w:t xml:space="preserve">постићи </w:t>
      </w:r>
      <w:bookmarkStart w:id="0" w:name="_GoBack"/>
      <w:bookmarkEnd w:id="0"/>
      <w:r w:rsidR="00304A18">
        <w:rPr>
          <w:rFonts w:ascii="Times New Roman" w:eastAsia="Calibri" w:hAnsi="Times New Roman" w:cs="Times New Roman"/>
          <w:noProof/>
          <w:sz w:val="24"/>
          <w:szCs w:val="24"/>
          <w:lang w:val="sr-Cyrl-RS" w:eastAsia="en-US"/>
        </w:rPr>
        <w:t>највиши степен приватности свих грађана Републике Србије, навела је М. Ћатић. Како се нико није јавио за реч, председник Одбора је закључио дискусију и ставио на гласање Предлог закона који је усвојен већином гласова (</w:t>
      </w:r>
      <w:r w:rsidR="0087417B">
        <w:rPr>
          <w:rFonts w:ascii="Times New Roman" w:eastAsia="Calibri" w:hAnsi="Times New Roman" w:cs="Times New Roman"/>
          <w:noProof/>
          <w:sz w:val="24"/>
          <w:szCs w:val="24"/>
          <w:lang w:val="sr-Cyrl-RS" w:eastAsia="en-US"/>
        </w:rPr>
        <w:t>13 за и 1 није гласао).</w:t>
      </w:r>
    </w:p>
    <w:p w:rsidR="0087417B" w:rsidRPr="0087417B" w:rsidRDefault="0087417B" w:rsidP="007B07DE">
      <w:pPr>
        <w:jc w:val="both"/>
        <w:rPr>
          <w:rFonts w:ascii="Times New Roman" w:eastAsia="Calibri" w:hAnsi="Times New Roman" w:cs="Times New Roman"/>
          <w:b/>
          <w:noProof/>
          <w:sz w:val="24"/>
          <w:szCs w:val="24"/>
          <w:lang w:val="sr-Cyrl-RS" w:eastAsia="en-US"/>
        </w:rPr>
      </w:pPr>
      <w:r>
        <w:rPr>
          <w:rFonts w:ascii="Times New Roman" w:eastAsia="Calibri" w:hAnsi="Times New Roman" w:cs="Times New Roman"/>
          <w:noProof/>
          <w:sz w:val="24"/>
          <w:szCs w:val="24"/>
          <w:lang w:val="sr-Cyrl-RS" w:eastAsia="en-US"/>
        </w:rPr>
        <w:tab/>
      </w:r>
      <w:r w:rsidRPr="0087417B">
        <w:rPr>
          <w:rFonts w:ascii="Times New Roman" w:eastAsia="Calibri" w:hAnsi="Times New Roman" w:cs="Times New Roman"/>
          <w:b/>
          <w:noProof/>
          <w:sz w:val="24"/>
          <w:szCs w:val="24"/>
          <w:lang w:val="sr-Cyrl-RS" w:eastAsia="en-US"/>
        </w:rPr>
        <w:t>Тачка 5.</w:t>
      </w:r>
    </w:p>
    <w:p w:rsidR="00304A18" w:rsidRDefault="0087417B" w:rsidP="007B07DE">
      <w:pPr>
        <w:jc w:val="both"/>
        <w:rPr>
          <w:rFonts w:ascii="Times New Roman" w:eastAsia="Calibri" w:hAnsi="Times New Roman" w:cs="Times New Roman"/>
          <w:noProof/>
          <w:sz w:val="24"/>
          <w:szCs w:val="24"/>
          <w:lang w:val="sr-Cyrl-RS" w:eastAsia="en-US"/>
        </w:rPr>
      </w:pPr>
      <w:r>
        <w:rPr>
          <w:rFonts w:ascii="Times New Roman" w:eastAsia="Calibri" w:hAnsi="Times New Roman" w:cs="Times New Roman"/>
          <w:noProof/>
          <w:sz w:val="24"/>
          <w:szCs w:val="24"/>
          <w:lang w:val="sr-Cyrl-RS" w:eastAsia="en-US"/>
        </w:rPr>
        <w:tab/>
        <w:t xml:space="preserve">Н. Чанак је отворио пету тачку Дневног реда, Предлог закона о националном ДНК регистру, који је предложила Влада у начелу и реч дао представнику предлагача. </w:t>
      </w:r>
      <w:r w:rsidR="00C830B4">
        <w:rPr>
          <w:rFonts w:ascii="Times New Roman" w:eastAsia="Calibri" w:hAnsi="Times New Roman" w:cs="Times New Roman"/>
          <w:noProof/>
          <w:sz w:val="24"/>
          <w:szCs w:val="24"/>
          <w:lang w:val="sr-Cyrl-RS" w:eastAsia="en-US"/>
        </w:rPr>
        <w:t xml:space="preserve">М. Ћатић је рекла да је </w:t>
      </w:r>
      <w:r w:rsidR="000C3CD8">
        <w:rPr>
          <w:rFonts w:ascii="Times New Roman" w:eastAsia="Calibri" w:hAnsi="Times New Roman" w:cs="Times New Roman"/>
          <w:noProof/>
          <w:sz w:val="24"/>
          <w:szCs w:val="24"/>
          <w:lang w:val="sr-Cyrl-RS" w:eastAsia="en-US"/>
        </w:rPr>
        <w:t>усвајањем овог закона предвиђено успостављање јединственог ДНК регистра, за потребе вођења кривичног поступка и расветљавања кривичних дела, утврђивања идентитета несталих или непознатих лица и лешева, делова тела, као и обрада података добијених форензичко-генетичким анализама. М. Миливојевић</w:t>
      </w:r>
      <w:r w:rsidRPr="0087417B">
        <w:rPr>
          <w:rFonts w:ascii="Times New Roman" w:eastAsia="Calibri" w:hAnsi="Times New Roman" w:cs="Times New Roman"/>
          <w:noProof/>
          <w:sz w:val="24"/>
          <w:szCs w:val="24"/>
          <w:lang w:val="sr-Cyrl-RS" w:eastAsia="en-US"/>
        </w:rPr>
        <w:t xml:space="preserve"> </w:t>
      </w:r>
      <w:r w:rsidR="000C3CD8">
        <w:rPr>
          <w:rFonts w:ascii="Times New Roman" w:eastAsia="Calibri" w:hAnsi="Times New Roman" w:cs="Times New Roman"/>
          <w:noProof/>
          <w:sz w:val="24"/>
          <w:szCs w:val="24"/>
          <w:lang w:val="sr-Cyrl-RS" w:eastAsia="en-US"/>
        </w:rPr>
        <w:t xml:space="preserve">је рекао да Предлог </w:t>
      </w:r>
      <w:r w:rsidR="00B71344">
        <w:rPr>
          <w:rFonts w:ascii="Times New Roman" w:eastAsia="Calibri" w:hAnsi="Times New Roman" w:cs="Times New Roman"/>
          <w:noProof/>
          <w:sz w:val="24"/>
          <w:szCs w:val="24"/>
          <w:lang w:val="sr-Cyrl-RS" w:eastAsia="en-US"/>
        </w:rPr>
        <w:t xml:space="preserve">закона представља нов закон који има посебан однос са Закоником о кривичном поступку и са Законом о полицији када су у питању идентификација извршилаца кривичних дела или утврђивање идентитета. Предлог закона је у складу са Одлуком Савета 2008/615/ЈНА о јачању прекограничне сарадње, посебно у сузбијању тероризма и прекограничног криминала, чији члан 2. говори о томе да свака држава треба да успостави националну базу података о анализи ДНК. У нашој држави тренутно постоје 7 лабораторија које се баве ДНК анализом и вештачењима, једино лабораторија Министарства унутрашњих послова је акредитована. </w:t>
      </w:r>
      <w:r w:rsidR="0096500E">
        <w:rPr>
          <w:rFonts w:ascii="Times New Roman" w:eastAsia="Calibri" w:hAnsi="Times New Roman" w:cs="Times New Roman"/>
          <w:noProof/>
          <w:sz w:val="24"/>
          <w:szCs w:val="24"/>
          <w:lang w:val="sr-Cyrl-RS" w:eastAsia="en-US"/>
        </w:rPr>
        <w:t>На крају свог излагања је рекао да се потпуна усклађеност са Оквирном одлуком 2008/977/ЈНА о заштити личних података која је замењена Директивом ЕУ 2016/680 о заштити појединца у вези са обрадом личних података од стране надлежних тела у сврху спречавања, истраге, откривања или извршења кривичних санкција и о слободном кретању таквих података, предвиђа доношењем подзаконског акта који доноси министар у року од годину дана од дана ступања на снагу овог Закона.</w:t>
      </w:r>
      <w:r w:rsidR="00294628">
        <w:rPr>
          <w:rFonts w:ascii="Times New Roman" w:eastAsia="Calibri" w:hAnsi="Times New Roman" w:cs="Times New Roman"/>
          <w:noProof/>
          <w:sz w:val="24"/>
          <w:szCs w:val="24"/>
          <w:lang w:val="sr-Cyrl-RS" w:eastAsia="en-US"/>
        </w:rPr>
        <w:t xml:space="preserve"> Д. Шормаз је истакао значај области коју регулише овај Предлог закона и сматра да би део у вези идентификације особе требало да стоји у </w:t>
      </w:r>
      <w:r w:rsidR="000B26F8">
        <w:rPr>
          <w:rFonts w:ascii="Times New Roman" w:eastAsia="Calibri" w:hAnsi="Times New Roman" w:cs="Times New Roman"/>
          <w:noProof/>
          <w:sz w:val="24"/>
          <w:szCs w:val="24"/>
          <w:lang w:val="sr-Cyrl-RS" w:eastAsia="en-US"/>
        </w:rPr>
        <w:t>З</w:t>
      </w:r>
      <w:r w:rsidR="00294628">
        <w:rPr>
          <w:rFonts w:ascii="Times New Roman" w:eastAsia="Calibri" w:hAnsi="Times New Roman" w:cs="Times New Roman"/>
          <w:noProof/>
          <w:sz w:val="24"/>
          <w:szCs w:val="24"/>
          <w:lang w:val="sr-Cyrl-RS" w:eastAsia="en-US"/>
        </w:rPr>
        <w:t>акону а не у подзаконским актима. Како се нико више није јавио за реч, председник Одбора је закључио дискусију и ставио на гласање Предлог закона који је усвојен једногласно.</w:t>
      </w:r>
    </w:p>
    <w:p w:rsidR="000B26F8" w:rsidRPr="00294628" w:rsidRDefault="00294628" w:rsidP="007B07DE">
      <w:pPr>
        <w:jc w:val="both"/>
        <w:rPr>
          <w:rFonts w:ascii="Times New Roman" w:eastAsia="Calibri" w:hAnsi="Times New Roman" w:cs="Times New Roman"/>
          <w:b/>
          <w:noProof/>
          <w:sz w:val="24"/>
          <w:szCs w:val="24"/>
          <w:lang w:val="sr-Cyrl-RS" w:eastAsia="en-US"/>
        </w:rPr>
      </w:pPr>
      <w:r>
        <w:rPr>
          <w:rFonts w:ascii="Times New Roman" w:eastAsia="Calibri" w:hAnsi="Times New Roman" w:cs="Times New Roman"/>
          <w:noProof/>
          <w:sz w:val="24"/>
          <w:szCs w:val="24"/>
          <w:lang w:val="sr-Cyrl-RS" w:eastAsia="en-US"/>
        </w:rPr>
        <w:tab/>
      </w:r>
      <w:r w:rsidRPr="00294628">
        <w:rPr>
          <w:rFonts w:ascii="Times New Roman" w:eastAsia="Calibri" w:hAnsi="Times New Roman" w:cs="Times New Roman"/>
          <w:b/>
          <w:noProof/>
          <w:sz w:val="24"/>
          <w:szCs w:val="24"/>
          <w:lang w:val="sr-Cyrl-RS" w:eastAsia="en-US"/>
        </w:rPr>
        <w:t>Тачка 6.</w:t>
      </w:r>
    </w:p>
    <w:p w:rsidR="00D51911" w:rsidRDefault="00294628" w:rsidP="007B07DE">
      <w:pPr>
        <w:jc w:val="both"/>
        <w:rPr>
          <w:rFonts w:ascii="Times New Roman" w:eastAsia="Calibri" w:hAnsi="Times New Roman" w:cs="Times New Roman"/>
          <w:noProof/>
          <w:sz w:val="24"/>
          <w:szCs w:val="24"/>
          <w:lang w:val="sr-Cyrl-RS" w:eastAsia="en-US"/>
        </w:rPr>
      </w:pPr>
      <w:r>
        <w:rPr>
          <w:rFonts w:ascii="Times New Roman" w:eastAsia="Calibri" w:hAnsi="Times New Roman" w:cs="Times New Roman"/>
          <w:noProof/>
          <w:sz w:val="24"/>
          <w:szCs w:val="24"/>
          <w:lang w:val="sr-Cyrl-RS" w:eastAsia="en-US"/>
        </w:rPr>
        <w:tab/>
        <w:t xml:space="preserve">Председник Одбора је отворио шесту тачку Дневног реда и реч дао представнику предлагача. </w:t>
      </w:r>
      <w:r w:rsidR="000B26F8">
        <w:rPr>
          <w:rFonts w:ascii="Times New Roman" w:eastAsia="Calibri" w:hAnsi="Times New Roman" w:cs="Times New Roman"/>
          <w:noProof/>
          <w:sz w:val="24"/>
          <w:szCs w:val="24"/>
          <w:lang w:val="sr-Cyrl-RS" w:eastAsia="en-US"/>
        </w:rPr>
        <w:t>М. Ћатић је навела које су новине у Предлогу закон</w:t>
      </w:r>
      <w:r w:rsidR="00C830B4">
        <w:rPr>
          <w:rFonts w:ascii="Times New Roman" w:eastAsia="Calibri" w:hAnsi="Times New Roman" w:cs="Times New Roman"/>
          <w:noProof/>
          <w:sz w:val="24"/>
          <w:szCs w:val="24"/>
          <w:lang w:val="sr-Cyrl-RS" w:eastAsia="en-US"/>
        </w:rPr>
        <w:t>а</w:t>
      </w:r>
      <w:r w:rsidR="000B26F8">
        <w:rPr>
          <w:rFonts w:ascii="Times New Roman" w:eastAsia="Calibri" w:hAnsi="Times New Roman" w:cs="Times New Roman"/>
          <w:noProof/>
          <w:sz w:val="24"/>
          <w:szCs w:val="24"/>
          <w:lang w:val="sr-Cyrl-RS" w:eastAsia="en-US"/>
        </w:rPr>
        <w:t xml:space="preserve"> у </w:t>
      </w:r>
      <w:r w:rsidR="000B26F8">
        <w:rPr>
          <w:rFonts w:ascii="Times New Roman" w:eastAsia="Calibri" w:hAnsi="Times New Roman" w:cs="Times New Roman"/>
          <w:noProof/>
          <w:sz w:val="24"/>
          <w:szCs w:val="24"/>
          <w:lang w:val="sr-Cyrl-RS" w:eastAsia="en-US"/>
        </w:rPr>
        <w:lastRenderedPageBreak/>
        <w:t>односу на важећи Закон како би се отклонили недостаци који су примећени у току примене важећег Закона. Постизање веће ефикасности у његовој примени захтева усаглашавање одредби овог Закона са осталом законском регулативом, пре свега са одредбама Закона о прекршајима.</w:t>
      </w:r>
      <w:r w:rsidR="000B26F8" w:rsidRPr="000B26F8">
        <w:rPr>
          <w:rFonts w:ascii="Times New Roman" w:eastAsia="Calibri" w:hAnsi="Times New Roman" w:cs="Times New Roman"/>
          <w:noProof/>
          <w:sz w:val="24"/>
          <w:szCs w:val="24"/>
          <w:lang w:val="sr-Cyrl-RS" w:eastAsia="en-US"/>
        </w:rPr>
        <w:t xml:space="preserve"> </w:t>
      </w:r>
      <w:r w:rsidR="000B26F8">
        <w:rPr>
          <w:rFonts w:ascii="Times New Roman" w:eastAsia="Calibri" w:hAnsi="Times New Roman" w:cs="Times New Roman"/>
          <w:noProof/>
          <w:sz w:val="24"/>
          <w:szCs w:val="24"/>
          <w:lang w:val="sr-Cyrl-RS" w:eastAsia="en-US"/>
        </w:rPr>
        <w:t xml:space="preserve">Измене и допуне појединих одредби Закона предложене су у циљу усаглашавања са важећим правним прописима Европске уније у овој области. В. Николић је рекао да је Предлог закона делимично усклађен са законодавством Европске уније а да ће потпуна усклађеност бити постигнута доношењем подзаконских прописа. </w:t>
      </w:r>
      <w:r w:rsidR="00A0789A">
        <w:rPr>
          <w:rFonts w:ascii="Times New Roman" w:eastAsia="Calibri" w:hAnsi="Times New Roman" w:cs="Times New Roman"/>
          <w:noProof/>
          <w:sz w:val="24"/>
          <w:szCs w:val="24"/>
          <w:lang w:val="sr-Cyrl-RS" w:eastAsia="en-US"/>
        </w:rPr>
        <w:t>Како се нико није јавио за реч, председник Одбора је закључио дискусију и ставио на гласање Предлог закона о изменама и допунама Закона о безбедности саобраћаја на путевима, који је усвојен већином гласова (12 за, 1 уздржан и 1 није гласао).</w:t>
      </w:r>
    </w:p>
    <w:p w:rsidR="00A0789A" w:rsidRPr="00A0789A" w:rsidRDefault="00A0789A" w:rsidP="007B07DE">
      <w:pPr>
        <w:jc w:val="both"/>
        <w:rPr>
          <w:rFonts w:ascii="Times New Roman" w:eastAsia="Calibri" w:hAnsi="Times New Roman" w:cs="Times New Roman"/>
          <w:b/>
          <w:noProof/>
          <w:sz w:val="24"/>
          <w:szCs w:val="24"/>
          <w:lang w:val="sr-Cyrl-RS" w:eastAsia="en-US"/>
        </w:rPr>
      </w:pPr>
      <w:r>
        <w:rPr>
          <w:rFonts w:ascii="Times New Roman" w:eastAsia="Calibri" w:hAnsi="Times New Roman" w:cs="Times New Roman"/>
          <w:noProof/>
          <w:sz w:val="24"/>
          <w:szCs w:val="24"/>
          <w:lang w:val="sr-Cyrl-RS" w:eastAsia="en-US"/>
        </w:rPr>
        <w:tab/>
      </w:r>
      <w:r w:rsidRPr="00A0789A">
        <w:rPr>
          <w:rFonts w:ascii="Times New Roman" w:eastAsia="Calibri" w:hAnsi="Times New Roman" w:cs="Times New Roman"/>
          <w:b/>
          <w:noProof/>
          <w:sz w:val="24"/>
          <w:szCs w:val="24"/>
          <w:lang w:val="sr-Cyrl-RS" w:eastAsia="en-US"/>
        </w:rPr>
        <w:t>Тачка 7.</w:t>
      </w:r>
    </w:p>
    <w:p w:rsidR="001547A3" w:rsidRDefault="00A0789A" w:rsidP="007B07DE">
      <w:pPr>
        <w:jc w:val="both"/>
        <w:rPr>
          <w:rFonts w:ascii="Times New Roman" w:eastAsia="Calibri" w:hAnsi="Times New Roman" w:cs="Times New Roman"/>
          <w:noProof/>
          <w:sz w:val="24"/>
          <w:szCs w:val="24"/>
          <w:lang w:val="sr-Cyrl-RS" w:eastAsia="en-US"/>
        </w:rPr>
      </w:pPr>
      <w:r>
        <w:rPr>
          <w:rFonts w:ascii="Times New Roman" w:eastAsia="Calibri" w:hAnsi="Times New Roman" w:cs="Times New Roman"/>
          <w:noProof/>
          <w:sz w:val="24"/>
          <w:szCs w:val="24"/>
          <w:lang w:val="sr-Cyrl-RS" w:eastAsia="en-US"/>
        </w:rPr>
        <w:tab/>
        <w:t>Председник Одбора је отворио седму тачку Дневног реда</w:t>
      </w:r>
      <w:r w:rsidRPr="00A0789A">
        <w:t xml:space="preserve"> </w:t>
      </w:r>
      <w:r>
        <w:rPr>
          <w:rFonts w:ascii="Times New Roman" w:eastAsia="Calibri" w:hAnsi="Times New Roman" w:cs="Times New Roman"/>
          <w:noProof/>
          <w:sz w:val="24"/>
          <w:szCs w:val="24"/>
          <w:lang w:val="sr-Cyrl-RS" w:eastAsia="en-US"/>
        </w:rPr>
        <w:t xml:space="preserve">- </w:t>
      </w:r>
      <w:r w:rsidRPr="00A0789A">
        <w:rPr>
          <w:rFonts w:ascii="Times New Roman" w:eastAsia="Calibri" w:hAnsi="Times New Roman" w:cs="Times New Roman"/>
          <w:noProof/>
          <w:sz w:val="24"/>
          <w:szCs w:val="24"/>
          <w:lang w:val="sr-Cyrl-RS" w:eastAsia="en-US"/>
        </w:rPr>
        <w:t xml:space="preserve">Предлог за одржавање јавног слушања о радном тексту амандмана на Устав Републике Србије, који су поднеле </w:t>
      </w:r>
      <w:r>
        <w:rPr>
          <w:rFonts w:ascii="Times New Roman" w:eastAsia="Calibri" w:hAnsi="Times New Roman" w:cs="Times New Roman"/>
          <w:noProof/>
          <w:sz w:val="24"/>
          <w:szCs w:val="24"/>
          <w:lang w:val="sr-Cyrl-RS" w:eastAsia="en-US"/>
        </w:rPr>
        <w:t>Наташа Вучковић</w:t>
      </w:r>
      <w:r w:rsidR="001547A3">
        <w:rPr>
          <w:rFonts w:ascii="Times New Roman" w:eastAsia="Calibri" w:hAnsi="Times New Roman" w:cs="Times New Roman"/>
          <w:noProof/>
          <w:sz w:val="24"/>
          <w:szCs w:val="24"/>
          <w:lang w:val="sr-Cyrl-RS" w:eastAsia="en-US"/>
        </w:rPr>
        <w:t xml:space="preserve"> и Гордана Чомић. Н. Вучковић сматра да је неопходно да се народни посланици у овој фази упознају са радним текстом амандмана на Устав Републике Србије. Г. Чомић је додала да је један од предлога да поступак и процедура измена У</w:t>
      </w:r>
      <w:r w:rsidR="00C830B4">
        <w:rPr>
          <w:rFonts w:ascii="Times New Roman" w:eastAsia="Calibri" w:hAnsi="Times New Roman" w:cs="Times New Roman"/>
          <w:noProof/>
          <w:sz w:val="24"/>
          <w:szCs w:val="24"/>
          <w:lang w:val="sr-Cyrl-RS" w:eastAsia="en-US"/>
        </w:rPr>
        <w:t>става у Народној скупштини буде</w:t>
      </w:r>
      <w:r w:rsidR="001547A3">
        <w:rPr>
          <w:rFonts w:ascii="Times New Roman" w:eastAsia="Calibri" w:hAnsi="Times New Roman" w:cs="Times New Roman"/>
          <w:noProof/>
          <w:sz w:val="24"/>
          <w:szCs w:val="24"/>
          <w:lang w:val="sr-Cyrl-RS" w:eastAsia="en-US"/>
        </w:rPr>
        <w:t xml:space="preserve"> део јавног слушања. Д. Шормаз је изнео мишљење да није потребно одржати јавно слушање док се не види став Венецијанске комисије.</w:t>
      </w:r>
      <w:r>
        <w:rPr>
          <w:rFonts w:ascii="Times New Roman" w:eastAsia="Calibri" w:hAnsi="Times New Roman" w:cs="Times New Roman"/>
          <w:noProof/>
          <w:sz w:val="24"/>
          <w:szCs w:val="24"/>
          <w:lang w:val="sr-Cyrl-RS" w:eastAsia="en-US"/>
        </w:rPr>
        <w:t xml:space="preserve"> </w:t>
      </w:r>
      <w:r w:rsidR="001547A3">
        <w:rPr>
          <w:rFonts w:ascii="Times New Roman" w:eastAsia="Calibri" w:hAnsi="Times New Roman" w:cs="Times New Roman"/>
          <w:noProof/>
          <w:sz w:val="24"/>
          <w:szCs w:val="24"/>
          <w:lang w:val="sr-Cyrl-RS" w:eastAsia="en-US"/>
        </w:rPr>
        <w:t>Предлог за одржавање јавног слушања је већином гласова одбијен (9 против, 4 за и 1 није гласао).</w:t>
      </w:r>
    </w:p>
    <w:p w:rsidR="001547A3" w:rsidRPr="001547A3" w:rsidRDefault="001547A3" w:rsidP="007B07DE">
      <w:pPr>
        <w:jc w:val="both"/>
        <w:rPr>
          <w:rFonts w:ascii="Times New Roman" w:eastAsia="Calibri" w:hAnsi="Times New Roman" w:cs="Times New Roman"/>
          <w:b/>
          <w:noProof/>
          <w:sz w:val="24"/>
          <w:szCs w:val="24"/>
          <w:lang w:val="sr-Cyrl-RS" w:eastAsia="en-US"/>
        </w:rPr>
      </w:pPr>
      <w:r>
        <w:rPr>
          <w:rFonts w:ascii="Times New Roman" w:eastAsia="Calibri" w:hAnsi="Times New Roman" w:cs="Times New Roman"/>
          <w:noProof/>
          <w:sz w:val="24"/>
          <w:szCs w:val="24"/>
          <w:lang w:val="sr-Cyrl-RS" w:eastAsia="en-US"/>
        </w:rPr>
        <w:tab/>
      </w:r>
      <w:r w:rsidRPr="001547A3">
        <w:rPr>
          <w:rFonts w:ascii="Times New Roman" w:eastAsia="Calibri" w:hAnsi="Times New Roman" w:cs="Times New Roman"/>
          <w:b/>
          <w:noProof/>
          <w:sz w:val="24"/>
          <w:szCs w:val="24"/>
          <w:lang w:val="sr-Cyrl-RS" w:eastAsia="en-US"/>
        </w:rPr>
        <w:t>Тачка 8.</w:t>
      </w:r>
    </w:p>
    <w:p w:rsidR="00D82438" w:rsidRDefault="001547A3" w:rsidP="005953EC">
      <w:pPr>
        <w:jc w:val="both"/>
        <w:rPr>
          <w:rFonts w:ascii="Times New Roman" w:eastAsia="Calibri" w:hAnsi="Times New Roman" w:cs="Times New Roman"/>
          <w:noProof/>
          <w:sz w:val="24"/>
          <w:szCs w:val="24"/>
          <w:lang w:val="sr-Cyrl-RS" w:eastAsia="en-US"/>
        </w:rPr>
      </w:pPr>
      <w:r>
        <w:rPr>
          <w:rFonts w:ascii="Times New Roman" w:eastAsia="Calibri" w:hAnsi="Times New Roman" w:cs="Times New Roman"/>
          <w:noProof/>
          <w:sz w:val="24"/>
          <w:szCs w:val="24"/>
          <w:lang w:val="sr-Cyrl-RS" w:eastAsia="en-US"/>
        </w:rPr>
        <w:tab/>
        <w:t>Одбор је већином гласова (13 за и 1 није гласао) одредио Драгана Шормаза и Младена Грујића за учеснике</w:t>
      </w:r>
      <w:r w:rsidRPr="001547A3">
        <w:rPr>
          <w:rFonts w:ascii="Times New Roman" w:eastAsia="Calibri" w:hAnsi="Times New Roman" w:cs="Times New Roman"/>
          <w:noProof/>
          <w:sz w:val="24"/>
          <w:szCs w:val="24"/>
          <w:lang w:val="sr-Cyrl-RS" w:eastAsia="en-US"/>
        </w:rPr>
        <w:t xml:space="preserve"> на Конференцији „Коришћење ИПАРД фонда ЕУ“, који ће у сарадњи са Европским парламентом бити организован у Народној скупштини, 13. априла 2018. године.</w:t>
      </w:r>
    </w:p>
    <w:p w:rsidR="00C86246" w:rsidRPr="00C86246" w:rsidRDefault="00C86246" w:rsidP="005953EC">
      <w:pPr>
        <w:jc w:val="both"/>
        <w:rPr>
          <w:rFonts w:ascii="Times New Roman" w:eastAsia="Calibri" w:hAnsi="Times New Roman" w:cs="Times New Roman"/>
          <w:sz w:val="24"/>
          <w:szCs w:val="24"/>
          <w:lang w:val="sr-Cyrl-RS" w:eastAsia="en-US"/>
        </w:rPr>
      </w:pPr>
      <w:r>
        <w:rPr>
          <w:rFonts w:ascii="Times New Roman" w:eastAsia="Calibri" w:hAnsi="Times New Roman" w:cs="Times New Roman"/>
          <w:noProof/>
          <w:sz w:val="24"/>
          <w:szCs w:val="24"/>
          <w:lang w:val="sr-Cyrl-RS" w:eastAsia="en-US"/>
        </w:rPr>
        <w:tab/>
        <w:t>На крају седнице Одбор је усвојио записнике са 29</w:t>
      </w:r>
      <w:r w:rsidR="007C5D68">
        <w:rPr>
          <w:rFonts w:ascii="Times New Roman" w:eastAsia="Calibri" w:hAnsi="Times New Roman" w:cs="Times New Roman"/>
          <w:noProof/>
          <w:sz w:val="24"/>
          <w:szCs w:val="24"/>
          <w:lang w:val="sr-Cyrl-RS" w:eastAsia="en-US"/>
        </w:rPr>
        <w:t>.</w:t>
      </w:r>
      <w:r>
        <w:rPr>
          <w:rFonts w:ascii="Times New Roman" w:eastAsia="Calibri" w:hAnsi="Times New Roman" w:cs="Times New Roman"/>
          <w:noProof/>
          <w:sz w:val="24"/>
          <w:szCs w:val="24"/>
          <w:lang w:val="sr-Cyrl-RS" w:eastAsia="en-US"/>
        </w:rPr>
        <w:t xml:space="preserve">, 30. и 31. седнице Одбора. </w:t>
      </w:r>
    </w:p>
    <w:p w:rsidR="00DF41A0" w:rsidRPr="00DF41A0" w:rsidRDefault="00DF41A0" w:rsidP="00DF41A0">
      <w:pPr>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DF41A0">
        <w:rPr>
          <w:rFonts w:ascii="Times New Roman" w:hAnsi="Times New Roman" w:cs="Times New Roman"/>
          <w:sz w:val="24"/>
          <w:szCs w:val="24"/>
          <w:lang w:val="sr-Cyrl-RS"/>
        </w:rPr>
        <w:t xml:space="preserve">Седница је завршена у </w:t>
      </w:r>
      <w:r>
        <w:rPr>
          <w:rFonts w:ascii="Times New Roman" w:hAnsi="Times New Roman" w:cs="Times New Roman"/>
          <w:sz w:val="24"/>
          <w:szCs w:val="24"/>
          <w:lang w:val="sr-Cyrl-RS"/>
        </w:rPr>
        <w:t>1</w:t>
      </w:r>
      <w:r w:rsidR="00D51911">
        <w:rPr>
          <w:rFonts w:ascii="Times New Roman" w:hAnsi="Times New Roman" w:cs="Times New Roman"/>
          <w:sz w:val="24"/>
          <w:szCs w:val="24"/>
          <w:lang w:val="sr-Cyrl-RS"/>
        </w:rPr>
        <w:t>6.30</w:t>
      </w:r>
      <w:r w:rsidRPr="00DF41A0">
        <w:rPr>
          <w:rFonts w:ascii="Times New Roman" w:hAnsi="Times New Roman" w:cs="Times New Roman"/>
          <w:sz w:val="24"/>
          <w:szCs w:val="24"/>
          <w:lang w:val="sr-Cyrl-RS"/>
        </w:rPr>
        <w:t xml:space="preserve"> часова. </w:t>
      </w:r>
    </w:p>
    <w:p w:rsidR="00DF41A0" w:rsidRPr="00DF41A0" w:rsidRDefault="00DF41A0" w:rsidP="00DF41A0">
      <w:pPr>
        <w:jc w:val="both"/>
        <w:rPr>
          <w:rFonts w:ascii="Times New Roman" w:hAnsi="Times New Roman" w:cs="Times New Roman"/>
          <w:sz w:val="24"/>
          <w:szCs w:val="24"/>
          <w:lang w:val="en-US"/>
        </w:rPr>
      </w:pPr>
    </w:p>
    <w:p w:rsidR="00DF41A0" w:rsidRPr="00DF41A0" w:rsidRDefault="00DF41A0" w:rsidP="00DF41A0">
      <w:pPr>
        <w:jc w:val="both"/>
        <w:rPr>
          <w:rFonts w:ascii="Times New Roman" w:hAnsi="Times New Roman" w:cs="Times New Roman"/>
          <w:sz w:val="24"/>
          <w:szCs w:val="24"/>
          <w:lang w:val="sr-Cyrl-RS"/>
        </w:rPr>
      </w:pPr>
      <w:r w:rsidRPr="00DF41A0">
        <w:rPr>
          <w:rFonts w:ascii="Times New Roman" w:hAnsi="Times New Roman" w:cs="Times New Roman"/>
          <w:sz w:val="24"/>
          <w:szCs w:val="24"/>
          <w:lang w:val="en-US"/>
        </w:rPr>
        <w:t xml:space="preserve">СЕКРЕТАР ОДБОРА                 </w:t>
      </w:r>
      <w:r w:rsidRPr="00DF41A0">
        <w:rPr>
          <w:rFonts w:ascii="Times New Roman" w:hAnsi="Times New Roman" w:cs="Times New Roman"/>
          <w:sz w:val="24"/>
          <w:szCs w:val="24"/>
          <w:lang w:val="sr-Cyrl-R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sr-Cyrl-RS"/>
        </w:rPr>
        <w:t xml:space="preserve"> </w:t>
      </w:r>
      <w:r w:rsidRPr="00DF41A0">
        <w:rPr>
          <w:rFonts w:ascii="Times New Roman" w:hAnsi="Times New Roman" w:cs="Times New Roman"/>
          <w:sz w:val="24"/>
          <w:szCs w:val="24"/>
          <w:lang w:val="sr-Cyrl-RS"/>
        </w:rPr>
        <w:t xml:space="preserve">     </w:t>
      </w:r>
      <w:r w:rsidR="00014701">
        <w:rPr>
          <w:rFonts w:ascii="Times New Roman" w:hAnsi="Times New Roman" w:cs="Times New Roman"/>
          <w:sz w:val="24"/>
          <w:szCs w:val="24"/>
          <w:lang w:val="sr-Cyrl-RS"/>
        </w:rPr>
        <w:t xml:space="preserve">              </w:t>
      </w:r>
      <w:r w:rsidRPr="00DF41A0">
        <w:rPr>
          <w:rFonts w:ascii="Times New Roman" w:hAnsi="Times New Roman" w:cs="Times New Roman"/>
          <w:sz w:val="24"/>
          <w:szCs w:val="24"/>
          <w:lang w:val="sr-Cyrl-RS"/>
        </w:rPr>
        <w:t xml:space="preserve"> </w:t>
      </w:r>
      <w:r w:rsidR="00014701">
        <w:rPr>
          <w:rFonts w:ascii="Times New Roman" w:hAnsi="Times New Roman" w:cs="Times New Roman"/>
          <w:sz w:val="24"/>
          <w:szCs w:val="24"/>
          <w:lang w:val="sr-Cyrl-RS"/>
        </w:rPr>
        <w:t>ПРЕДСЕДНИК</w:t>
      </w:r>
      <w:r w:rsidRPr="00DF41A0">
        <w:rPr>
          <w:rFonts w:ascii="Times New Roman" w:hAnsi="Times New Roman" w:cs="Times New Roman"/>
          <w:sz w:val="24"/>
          <w:szCs w:val="24"/>
          <w:lang w:val="en-US"/>
        </w:rPr>
        <w:t xml:space="preserve"> ОДБ</w:t>
      </w:r>
      <w:r w:rsidRPr="00DF41A0">
        <w:rPr>
          <w:rFonts w:ascii="Times New Roman" w:hAnsi="Times New Roman" w:cs="Times New Roman"/>
          <w:sz w:val="24"/>
          <w:szCs w:val="24"/>
          <w:lang w:val="sr-Cyrl-RS"/>
        </w:rPr>
        <w:t>ОРА</w:t>
      </w:r>
      <w:r w:rsidRPr="00DF41A0">
        <w:rPr>
          <w:rFonts w:ascii="Times New Roman" w:hAnsi="Times New Roman" w:cs="Times New Roman"/>
          <w:sz w:val="24"/>
          <w:szCs w:val="24"/>
          <w:lang w:val="sr-Cyrl-RS"/>
        </w:rPr>
        <w:tab/>
      </w:r>
      <w:r w:rsidRPr="00DF41A0">
        <w:rPr>
          <w:rFonts w:ascii="Times New Roman" w:hAnsi="Times New Roman" w:cs="Times New Roman"/>
          <w:sz w:val="24"/>
          <w:szCs w:val="24"/>
          <w:lang w:val="sr-Cyrl-RS"/>
        </w:rPr>
        <w:tab/>
      </w:r>
      <w:r w:rsidRPr="00DF41A0">
        <w:rPr>
          <w:rFonts w:ascii="Times New Roman" w:hAnsi="Times New Roman" w:cs="Times New Roman"/>
          <w:sz w:val="24"/>
          <w:szCs w:val="24"/>
          <w:lang w:val="sr-Cyrl-RS"/>
        </w:rPr>
        <w:tab/>
      </w:r>
      <w:r w:rsidRPr="00DF41A0">
        <w:rPr>
          <w:rFonts w:ascii="Times New Roman" w:hAnsi="Times New Roman" w:cs="Times New Roman"/>
          <w:sz w:val="24"/>
          <w:szCs w:val="24"/>
          <w:lang w:val="sr-Cyrl-RS"/>
        </w:rPr>
        <w:tab/>
      </w:r>
      <w:r w:rsidRPr="00DF41A0">
        <w:rPr>
          <w:rFonts w:ascii="Times New Roman" w:hAnsi="Times New Roman" w:cs="Times New Roman"/>
          <w:sz w:val="24"/>
          <w:szCs w:val="24"/>
          <w:lang w:val="sr-Cyrl-RS"/>
        </w:rPr>
        <w:tab/>
      </w:r>
      <w:r w:rsidRPr="00DF41A0">
        <w:rPr>
          <w:rFonts w:ascii="Times New Roman" w:hAnsi="Times New Roman" w:cs="Times New Roman"/>
          <w:sz w:val="24"/>
          <w:szCs w:val="24"/>
          <w:lang w:val="sr-Cyrl-RS"/>
        </w:rPr>
        <w:tab/>
      </w:r>
      <w:r w:rsidRPr="00DF41A0">
        <w:rPr>
          <w:rFonts w:ascii="Times New Roman" w:hAnsi="Times New Roman" w:cs="Times New Roman"/>
          <w:sz w:val="24"/>
          <w:szCs w:val="24"/>
          <w:lang w:val="sr-Cyrl-RS"/>
        </w:rPr>
        <w:tab/>
      </w:r>
      <w:r w:rsidRPr="00DF41A0">
        <w:rPr>
          <w:rFonts w:ascii="Times New Roman" w:hAnsi="Times New Roman" w:cs="Times New Roman"/>
          <w:sz w:val="24"/>
          <w:szCs w:val="24"/>
          <w:lang w:val="sr-Cyrl-RS"/>
        </w:rPr>
        <w:tab/>
        <w:t xml:space="preserve">       </w:t>
      </w:r>
    </w:p>
    <w:p w:rsidR="005953EC" w:rsidRPr="00594940" w:rsidRDefault="00DF41A0" w:rsidP="00B71344">
      <w:pPr>
        <w:spacing w:after="0" w:line="240" w:lineRule="auto"/>
        <w:jc w:val="both"/>
        <w:rPr>
          <w:rFonts w:ascii="Times New Roman" w:hAnsi="Times New Roman" w:cs="Times New Roman"/>
          <w:sz w:val="24"/>
          <w:szCs w:val="24"/>
          <w:lang w:val="sr-Cyrl-RS"/>
        </w:rPr>
      </w:pPr>
      <w:r w:rsidRPr="00DF41A0">
        <w:rPr>
          <w:rFonts w:ascii="Times New Roman" w:hAnsi="Times New Roman" w:cs="Times New Roman"/>
          <w:sz w:val="24"/>
          <w:szCs w:val="24"/>
          <w:lang w:val="sr-Cyrl-RS"/>
        </w:rPr>
        <w:t xml:space="preserve">Александар </w:t>
      </w:r>
      <w:r>
        <w:rPr>
          <w:rFonts w:ascii="Times New Roman" w:hAnsi="Times New Roman" w:cs="Times New Roman"/>
          <w:sz w:val="24"/>
          <w:szCs w:val="24"/>
          <w:lang w:val="sr-Cyrl-RS"/>
        </w:rPr>
        <w:t>Ђорђевић</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r w:rsidRPr="00DF41A0">
        <w:rPr>
          <w:rFonts w:ascii="Times New Roman" w:hAnsi="Times New Roman" w:cs="Times New Roman"/>
          <w:sz w:val="24"/>
          <w:szCs w:val="24"/>
          <w:lang w:val="sr-Cyrl-RS"/>
        </w:rPr>
        <w:t xml:space="preserve">  </w:t>
      </w:r>
      <w:r w:rsidR="00014701">
        <w:rPr>
          <w:rFonts w:ascii="Times New Roman" w:hAnsi="Times New Roman" w:cs="Times New Roman"/>
          <w:sz w:val="24"/>
          <w:szCs w:val="24"/>
          <w:lang w:val="sr-Cyrl-RS"/>
        </w:rPr>
        <w:t>Ненад Чанак</w:t>
      </w:r>
    </w:p>
    <w:sectPr w:rsidR="005953EC" w:rsidRPr="00594940" w:rsidSect="00DD62B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A4725"/>
    <w:multiLevelType w:val="hybridMultilevel"/>
    <w:tmpl w:val="86B68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EC"/>
    <w:rsid w:val="00014701"/>
    <w:rsid w:val="00041000"/>
    <w:rsid w:val="00043074"/>
    <w:rsid w:val="00053179"/>
    <w:rsid w:val="00087D1B"/>
    <w:rsid w:val="00096F2F"/>
    <w:rsid w:val="000A4E26"/>
    <w:rsid w:val="000B26F8"/>
    <w:rsid w:val="000C3CD8"/>
    <w:rsid w:val="00115711"/>
    <w:rsid w:val="001547A3"/>
    <w:rsid w:val="00157392"/>
    <w:rsid w:val="001F3259"/>
    <w:rsid w:val="00294628"/>
    <w:rsid w:val="002E433C"/>
    <w:rsid w:val="002F54C3"/>
    <w:rsid w:val="00304A18"/>
    <w:rsid w:val="00310FB1"/>
    <w:rsid w:val="0031614F"/>
    <w:rsid w:val="0036259D"/>
    <w:rsid w:val="003702B7"/>
    <w:rsid w:val="00380F38"/>
    <w:rsid w:val="0039593D"/>
    <w:rsid w:val="00425343"/>
    <w:rsid w:val="00443511"/>
    <w:rsid w:val="004B2818"/>
    <w:rsid w:val="00525EA2"/>
    <w:rsid w:val="005450A8"/>
    <w:rsid w:val="00594940"/>
    <w:rsid w:val="005953EC"/>
    <w:rsid w:val="005A5DDF"/>
    <w:rsid w:val="00711A87"/>
    <w:rsid w:val="0076171D"/>
    <w:rsid w:val="007B07DE"/>
    <w:rsid w:val="007C5D68"/>
    <w:rsid w:val="007D0D11"/>
    <w:rsid w:val="00834BB4"/>
    <w:rsid w:val="0087417B"/>
    <w:rsid w:val="0096500E"/>
    <w:rsid w:val="009C5E8C"/>
    <w:rsid w:val="00A0789A"/>
    <w:rsid w:val="00A20E7C"/>
    <w:rsid w:val="00A3640D"/>
    <w:rsid w:val="00A53E74"/>
    <w:rsid w:val="00AF701D"/>
    <w:rsid w:val="00B06A6E"/>
    <w:rsid w:val="00B71344"/>
    <w:rsid w:val="00B90669"/>
    <w:rsid w:val="00BE76B7"/>
    <w:rsid w:val="00C830B4"/>
    <w:rsid w:val="00C86246"/>
    <w:rsid w:val="00CF4B56"/>
    <w:rsid w:val="00D14050"/>
    <w:rsid w:val="00D37909"/>
    <w:rsid w:val="00D51911"/>
    <w:rsid w:val="00D82438"/>
    <w:rsid w:val="00D87250"/>
    <w:rsid w:val="00DB349C"/>
    <w:rsid w:val="00DD62B2"/>
    <w:rsid w:val="00DF41A0"/>
    <w:rsid w:val="00DF5270"/>
    <w:rsid w:val="00E35123"/>
    <w:rsid w:val="00E3522A"/>
    <w:rsid w:val="00E51920"/>
    <w:rsid w:val="00E809A5"/>
    <w:rsid w:val="00E9724B"/>
    <w:rsid w:val="00F45BC1"/>
  </w:rsids>
  <m:mathPr>
    <m:mathFont m:val="Cambria Math"/>
    <m:brkBin m:val="before"/>
    <m:brkBinSub m:val="--"/>
    <m:smallFrac m:val="0"/>
    <m:dispDef/>
    <m:lMargin m:val="0"/>
    <m:rMargin m:val="0"/>
    <m:defJc m:val="centerGroup"/>
    <m:wrapIndent m:val="1440"/>
    <m:intLim m:val="subSup"/>
    <m:naryLim m:val="undOvr"/>
  </m:mathPr>
  <w:themeFontLang w:val="sr-Latn-R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35E2"/>
  <w15:docId w15:val="{FCC9DD63-0F10-4D13-BEF6-E8FC3429D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r-Latn-R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940"/>
    <w:rPr>
      <w:rFonts w:ascii="Tahoma" w:hAnsi="Tahoma" w:cs="Tahoma"/>
      <w:sz w:val="16"/>
      <w:szCs w:val="16"/>
    </w:rPr>
  </w:style>
  <w:style w:type="paragraph" w:styleId="ListParagraph">
    <w:name w:val="List Paragraph"/>
    <w:basedOn w:val="Normal"/>
    <w:uiPriority w:val="34"/>
    <w:qFormat/>
    <w:rsid w:val="00D82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83142">
      <w:bodyDiv w:val="1"/>
      <w:marLeft w:val="0"/>
      <w:marRight w:val="0"/>
      <w:marTop w:val="0"/>
      <w:marBottom w:val="0"/>
      <w:divBdr>
        <w:top w:val="none" w:sz="0" w:space="0" w:color="auto"/>
        <w:left w:val="none" w:sz="0" w:space="0" w:color="auto"/>
        <w:bottom w:val="none" w:sz="0" w:space="0" w:color="auto"/>
        <w:right w:val="none" w:sz="0" w:space="0" w:color="auto"/>
      </w:divBdr>
    </w:div>
    <w:div w:id="1046217871">
      <w:bodyDiv w:val="1"/>
      <w:marLeft w:val="0"/>
      <w:marRight w:val="0"/>
      <w:marTop w:val="0"/>
      <w:marBottom w:val="0"/>
      <w:divBdr>
        <w:top w:val="none" w:sz="0" w:space="0" w:color="auto"/>
        <w:left w:val="none" w:sz="0" w:space="0" w:color="auto"/>
        <w:bottom w:val="none" w:sz="0" w:space="0" w:color="auto"/>
        <w:right w:val="none" w:sz="0" w:space="0" w:color="auto"/>
      </w:divBdr>
    </w:div>
    <w:div w:id="142838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1980</Words>
  <Characters>11289</Characters>
  <Application>Microsoft Office Word</Application>
  <DocSecurity>0</DocSecurity>
  <Lines>94</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Aleksandar Djordjevic</cp:lastModifiedBy>
  <cp:revision>5</cp:revision>
  <dcterms:created xsi:type="dcterms:W3CDTF">2018-05-29T10:51:00Z</dcterms:created>
  <dcterms:modified xsi:type="dcterms:W3CDTF">2018-06-06T14:53:00Z</dcterms:modified>
</cp:coreProperties>
</file>